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3F45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B1659B9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37CCD4D" w14:textId="4B911CA6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 w:rsidRPr="00ED637C">
        <w:rPr>
          <w:rFonts w:ascii="Calibri" w:eastAsia="Calibri" w:hAnsi="Calibri" w:cs="Times New Roman"/>
        </w:rPr>
        <w:t>Ur</w:t>
      </w:r>
      <w:proofErr w:type="spellEnd"/>
      <w:r w:rsidRPr="00ED637C">
        <w:rPr>
          <w:rFonts w:ascii="Calibri" w:eastAsia="Calibri" w:hAnsi="Calibri" w:cs="Times New Roman"/>
        </w:rPr>
        <w:t>.</w:t>
      </w:r>
      <w:r w:rsidR="00ED637C">
        <w:rPr>
          <w:rFonts w:ascii="Calibri" w:eastAsia="Calibri" w:hAnsi="Calibri" w:cs="Times New Roman"/>
        </w:rPr>
        <w:t xml:space="preserve"> </w:t>
      </w:r>
      <w:r w:rsidRPr="00ED637C">
        <w:rPr>
          <w:rFonts w:ascii="Calibri" w:eastAsia="Calibri" w:hAnsi="Calibri" w:cs="Times New Roman"/>
        </w:rPr>
        <w:t>broj:</w:t>
      </w:r>
      <w:r w:rsidR="0062252D" w:rsidRPr="00ED637C">
        <w:rPr>
          <w:rFonts w:ascii="Calibri" w:eastAsia="Calibri" w:hAnsi="Calibri" w:cs="Times New Roman"/>
        </w:rPr>
        <w:t xml:space="preserve"> 1 - </w:t>
      </w:r>
      <w:r w:rsidR="001B6D97" w:rsidRPr="00ED637C">
        <w:rPr>
          <w:rFonts w:ascii="Calibri" w:eastAsia="Calibri" w:hAnsi="Calibri" w:cs="Times New Roman"/>
        </w:rPr>
        <w:t>332</w:t>
      </w:r>
      <w:r w:rsidR="0062252D" w:rsidRPr="00ED637C">
        <w:rPr>
          <w:rFonts w:ascii="Calibri" w:eastAsia="Calibri" w:hAnsi="Calibri" w:cs="Times New Roman"/>
        </w:rPr>
        <w:t>/22</w:t>
      </w:r>
      <w:r w:rsidRPr="00ED637C">
        <w:rPr>
          <w:rFonts w:ascii="Calibri" w:eastAsia="Calibri" w:hAnsi="Calibri" w:cs="Times New Roman"/>
        </w:rPr>
        <w:t xml:space="preserve"> </w:t>
      </w:r>
    </w:p>
    <w:p w14:paraId="35DCB434" w14:textId="1AD4D1FD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D637C">
        <w:rPr>
          <w:rFonts w:ascii="Calibri" w:eastAsia="Calibri" w:hAnsi="Calibri" w:cs="Times New Roman"/>
        </w:rPr>
        <w:t xml:space="preserve">Zagreb – Sesvete, </w:t>
      </w:r>
      <w:r w:rsidR="00FF478C" w:rsidRPr="00ED637C">
        <w:rPr>
          <w:rFonts w:ascii="Calibri" w:eastAsia="Calibri" w:hAnsi="Calibri" w:cs="Times New Roman"/>
        </w:rPr>
        <w:t>14</w:t>
      </w:r>
      <w:r w:rsidRPr="00ED637C">
        <w:rPr>
          <w:rFonts w:ascii="Calibri" w:eastAsia="Calibri" w:hAnsi="Calibri" w:cs="Times New Roman"/>
        </w:rPr>
        <w:t xml:space="preserve">. </w:t>
      </w:r>
      <w:r w:rsidR="00ED637C">
        <w:rPr>
          <w:rFonts w:ascii="Calibri" w:eastAsia="Calibri" w:hAnsi="Calibri" w:cs="Times New Roman"/>
        </w:rPr>
        <w:t>srpnja</w:t>
      </w:r>
      <w:r w:rsidRPr="00ED637C">
        <w:rPr>
          <w:rFonts w:ascii="Calibri" w:eastAsia="Calibri" w:hAnsi="Calibri" w:cs="Times New Roman"/>
        </w:rPr>
        <w:t xml:space="preserve"> 2022.</w:t>
      </w:r>
    </w:p>
    <w:p w14:paraId="6EF9EF54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55F4B73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33DE3DD7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ED637C"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                                       ZAPISNIK</w:t>
      </w:r>
    </w:p>
    <w:p w14:paraId="6FF72A62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821E42A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73B151F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0A61576" w14:textId="6713034A" w:rsidR="006D6D73" w:rsidRPr="00ED637C" w:rsidRDefault="00ED637C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05027D" w:rsidRPr="00ED637C">
        <w:rPr>
          <w:rFonts w:ascii="Calibri" w:eastAsia="Calibri" w:hAnsi="Calibri" w:cs="Times New Roman"/>
          <w:sz w:val="24"/>
          <w:szCs w:val="24"/>
        </w:rPr>
        <w:t>4</w:t>
      </w:r>
      <w:r w:rsidR="006D6D73" w:rsidRPr="00ED637C">
        <w:rPr>
          <w:rFonts w:ascii="Calibri" w:eastAsia="Calibri" w:hAnsi="Calibri" w:cs="Times New Roman"/>
          <w:sz w:val="24"/>
          <w:szCs w:val="24"/>
        </w:rPr>
        <w:t xml:space="preserve">. sjednice Upravnog vijeća, održane </w:t>
      </w:r>
      <w:r w:rsidR="0005027D" w:rsidRPr="00ED637C">
        <w:rPr>
          <w:rFonts w:ascii="Calibri" w:eastAsia="Calibri" w:hAnsi="Calibri" w:cs="Times New Roman"/>
          <w:sz w:val="24"/>
          <w:szCs w:val="24"/>
        </w:rPr>
        <w:t>14</w:t>
      </w:r>
      <w:r w:rsidR="006D6D73" w:rsidRPr="00ED637C">
        <w:rPr>
          <w:rFonts w:ascii="Calibri" w:eastAsia="Calibri" w:hAnsi="Calibri" w:cs="Times New Roman"/>
          <w:sz w:val="24"/>
          <w:szCs w:val="24"/>
        </w:rPr>
        <w:t xml:space="preserve">. </w:t>
      </w:r>
      <w:r w:rsidR="000468D8" w:rsidRPr="00ED637C">
        <w:rPr>
          <w:rFonts w:ascii="Calibri" w:eastAsia="Calibri" w:hAnsi="Calibri" w:cs="Times New Roman"/>
          <w:sz w:val="24"/>
          <w:szCs w:val="24"/>
        </w:rPr>
        <w:t>s</w:t>
      </w:r>
      <w:r w:rsidR="0005027D" w:rsidRPr="00ED637C">
        <w:rPr>
          <w:rFonts w:ascii="Calibri" w:eastAsia="Calibri" w:hAnsi="Calibri" w:cs="Times New Roman"/>
          <w:sz w:val="24"/>
          <w:szCs w:val="24"/>
        </w:rPr>
        <w:t>rpnja</w:t>
      </w:r>
      <w:r w:rsidR="006D6D73" w:rsidRPr="00ED637C">
        <w:rPr>
          <w:rFonts w:ascii="Calibri" w:eastAsia="Calibri" w:hAnsi="Calibri" w:cs="Times New Roman"/>
          <w:sz w:val="24"/>
          <w:szCs w:val="24"/>
        </w:rPr>
        <w:t xml:space="preserve"> 2022. godine u prostorijama Narodnog</w:t>
      </w:r>
    </w:p>
    <w:p w14:paraId="3E92297B" w14:textId="3CC6B34F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 xml:space="preserve"> sveučilišta “Sesvete”. Sjednica je započela u 1</w:t>
      </w:r>
      <w:r w:rsidR="0005027D" w:rsidRPr="00ED637C">
        <w:rPr>
          <w:rFonts w:ascii="Calibri" w:eastAsia="Calibri" w:hAnsi="Calibri" w:cs="Times New Roman"/>
          <w:sz w:val="24"/>
          <w:szCs w:val="24"/>
        </w:rPr>
        <w:t>4</w:t>
      </w:r>
      <w:r w:rsidR="00CA530D" w:rsidRPr="00ED637C">
        <w:rPr>
          <w:rFonts w:ascii="Calibri" w:eastAsia="Calibri" w:hAnsi="Calibri" w:cs="Times New Roman"/>
          <w:sz w:val="24"/>
          <w:szCs w:val="24"/>
        </w:rPr>
        <w:t>:00</w:t>
      </w:r>
      <w:r w:rsidRPr="00ED637C">
        <w:rPr>
          <w:rFonts w:ascii="Calibri" w:eastAsia="Calibri" w:hAnsi="Calibri" w:cs="Times New Roman"/>
          <w:sz w:val="24"/>
          <w:szCs w:val="24"/>
        </w:rPr>
        <w:t>, a završila u 1</w:t>
      </w:r>
      <w:r w:rsidR="0005027D" w:rsidRPr="00ED637C">
        <w:rPr>
          <w:rFonts w:ascii="Calibri" w:eastAsia="Calibri" w:hAnsi="Calibri" w:cs="Times New Roman"/>
          <w:sz w:val="24"/>
          <w:szCs w:val="24"/>
        </w:rPr>
        <w:t>5</w:t>
      </w:r>
      <w:r w:rsidR="00CA530D" w:rsidRPr="00ED637C">
        <w:rPr>
          <w:rFonts w:ascii="Calibri" w:eastAsia="Calibri" w:hAnsi="Calibri" w:cs="Times New Roman"/>
          <w:sz w:val="24"/>
          <w:szCs w:val="24"/>
        </w:rPr>
        <w:t xml:space="preserve">:30 </w:t>
      </w:r>
      <w:r w:rsidRPr="00ED637C">
        <w:rPr>
          <w:rFonts w:ascii="Calibri" w:eastAsia="Calibri" w:hAnsi="Calibri" w:cs="Times New Roman"/>
          <w:sz w:val="24"/>
          <w:szCs w:val="24"/>
        </w:rPr>
        <w:t>.</w:t>
      </w:r>
    </w:p>
    <w:p w14:paraId="084E36D1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3B99AF51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>Prisutni: Koraljka Sopta, predsjednica</w:t>
      </w:r>
    </w:p>
    <w:p w14:paraId="11E78388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 xml:space="preserve">                Viktor </w:t>
      </w:r>
      <w:proofErr w:type="spellStart"/>
      <w:r w:rsidRPr="00ED637C">
        <w:rPr>
          <w:rFonts w:ascii="Calibri" w:eastAsia="Calibri" w:hAnsi="Calibri" w:cs="Times New Roman"/>
          <w:sz w:val="24"/>
          <w:szCs w:val="24"/>
        </w:rPr>
        <w:t>Brezak</w:t>
      </w:r>
      <w:proofErr w:type="spellEnd"/>
      <w:r w:rsidRPr="00ED637C">
        <w:rPr>
          <w:rFonts w:ascii="Calibri" w:eastAsia="Calibri" w:hAnsi="Calibri" w:cs="Times New Roman"/>
          <w:sz w:val="24"/>
          <w:szCs w:val="24"/>
        </w:rPr>
        <w:t>, zamjenik predsjednice</w:t>
      </w:r>
    </w:p>
    <w:p w14:paraId="79ADA85B" w14:textId="1024B254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 xml:space="preserve">                Ksenija </w:t>
      </w:r>
      <w:proofErr w:type="spellStart"/>
      <w:r w:rsidRPr="00ED637C">
        <w:rPr>
          <w:rFonts w:ascii="Calibri" w:eastAsia="Calibri" w:hAnsi="Calibri" w:cs="Times New Roman"/>
          <w:sz w:val="24"/>
          <w:szCs w:val="24"/>
        </w:rPr>
        <w:t>Blažun</w:t>
      </w:r>
      <w:proofErr w:type="spellEnd"/>
      <w:r w:rsidRPr="00ED637C">
        <w:rPr>
          <w:rFonts w:ascii="Calibri" w:eastAsia="Calibri" w:hAnsi="Calibri" w:cs="Times New Roman"/>
          <w:sz w:val="24"/>
          <w:szCs w:val="24"/>
        </w:rPr>
        <w:t>, član</w:t>
      </w:r>
      <w:r w:rsidR="00F209AC" w:rsidRPr="00ED637C">
        <w:rPr>
          <w:rFonts w:ascii="Calibri" w:eastAsia="Calibri" w:hAnsi="Calibri" w:cs="Times New Roman"/>
          <w:sz w:val="24"/>
          <w:szCs w:val="24"/>
        </w:rPr>
        <w:t>ica</w:t>
      </w:r>
    </w:p>
    <w:p w14:paraId="1620B4DB" w14:textId="49BC630D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 xml:space="preserve">                Marina Trgovčević, voditeljica računovodstva</w:t>
      </w:r>
    </w:p>
    <w:p w14:paraId="7FC6EA88" w14:textId="15CBE2C9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 xml:space="preserve">                </w:t>
      </w:r>
      <w:r w:rsidR="00CA530D" w:rsidRPr="00ED637C">
        <w:rPr>
          <w:rFonts w:ascii="Calibri" w:eastAsia="Calibri" w:hAnsi="Calibri" w:cs="Times New Roman"/>
          <w:sz w:val="24"/>
          <w:szCs w:val="24"/>
        </w:rPr>
        <w:t>Vjekoslava Damjanović, ravnateljica</w:t>
      </w:r>
      <w:r w:rsidRPr="00ED637C">
        <w:rPr>
          <w:rFonts w:ascii="Calibri" w:eastAsia="Calibri" w:hAnsi="Calibri" w:cs="Times New Roman"/>
          <w:sz w:val="24"/>
          <w:szCs w:val="24"/>
        </w:rPr>
        <w:t xml:space="preserve">                                   </w:t>
      </w:r>
    </w:p>
    <w:p w14:paraId="0D204D5C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B446FE8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>Upravno vijeće jednoglasno je usvojilo Dnevni red:</w:t>
      </w:r>
    </w:p>
    <w:p w14:paraId="7B85D492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76AC0A5" w14:textId="39D7B9BE" w:rsidR="00C83A3D" w:rsidRPr="00ED637C" w:rsidRDefault="00C83A3D" w:rsidP="00ED637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ED637C">
        <w:rPr>
          <w:rFonts w:ascii="Calibri" w:hAnsi="Calibri" w:cs="Calibri"/>
          <w:bCs/>
          <w:sz w:val="24"/>
          <w:szCs w:val="24"/>
        </w:rPr>
        <w:t>Usvajanje</w:t>
      </w:r>
      <w:r w:rsidR="00ED637C">
        <w:rPr>
          <w:rFonts w:ascii="Calibri" w:hAnsi="Calibri" w:cs="Calibri"/>
          <w:bCs/>
          <w:sz w:val="24"/>
          <w:szCs w:val="24"/>
        </w:rPr>
        <w:t xml:space="preserve"> zapisnika s prethodne sjednice</w:t>
      </w:r>
    </w:p>
    <w:p w14:paraId="15A66AE0" w14:textId="77777777" w:rsidR="00C83A3D" w:rsidRPr="00ED637C" w:rsidRDefault="00C83A3D" w:rsidP="00ED637C">
      <w:pPr>
        <w:pStyle w:val="ListParagraph"/>
        <w:jc w:val="both"/>
        <w:rPr>
          <w:rFonts w:ascii="Calibri" w:hAnsi="Calibri" w:cs="Calibri"/>
          <w:bCs/>
          <w:sz w:val="24"/>
          <w:szCs w:val="24"/>
        </w:rPr>
      </w:pPr>
    </w:p>
    <w:p w14:paraId="0A799C45" w14:textId="3AE6ABC7" w:rsidR="00C83A3D" w:rsidRPr="00ED637C" w:rsidRDefault="0005027D" w:rsidP="00ED637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ED637C">
        <w:rPr>
          <w:rFonts w:ascii="Calibri" w:hAnsi="Calibri" w:cs="Calibri"/>
          <w:bCs/>
          <w:sz w:val="24"/>
          <w:szCs w:val="24"/>
        </w:rPr>
        <w:t>Usvajanje</w:t>
      </w:r>
      <w:r w:rsidR="000468D8" w:rsidRPr="00ED637C">
        <w:rPr>
          <w:rFonts w:ascii="Calibri" w:hAnsi="Calibri" w:cs="Calibri"/>
          <w:bCs/>
          <w:sz w:val="24"/>
          <w:szCs w:val="24"/>
        </w:rPr>
        <w:t xml:space="preserve"> </w:t>
      </w:r>
      <w:r w:rsidRPr="00ED637C">
        <w:rPr>
          <w:rFonts w:ascii="Calibri" w:hAnsi="Calibri" w:cs="Calibri"/>
          <w:bCs/>
          <w:sz w:val="24"/>
          <w:szCs w:val="24"/>
        </w:rPr>
        <w:t>programskog izvještaja</w:t>
      </w:r>
      <w:r w:rsidR="00FF478C" w:rsidRPr="00ED637C">
        <w:rPr>
          <w:rFonts w:ascii="Calibri" w:hAnsi="Calibri" w:cs="Calibri"/>
          <w:bCs/>
          <w:sz w:val="24"/>
          <w:szCs w:val="24"/>
        </w:rPr>
        <w:t xml:space="preserve"> </w:t>
      </w:r>
      <w:r w:rsidRPr="00ED637C">
        <w:rPr>
          <w:rFonts w:ascii="Calibri" w:hAnsi="Calibri" w:cs="Calibri"/>
          <w:bCs/>
          <w:sz w:val="24"/>
          <w:szCs w:val="24"/>
        </w:rPr>
        <w:t>za razdoblje od 1. do 6. mjeseca 2</w:t>
      </w:r>
      <w:r w:rsidR="000468D8" w:rsidRPr="00ED637C">
        <w:rPr>
          <w:rFonts w:ascii="Calibri" w:hAnsi="Calibri" w:cs="Calibri"/>
          <w:bCs/>
          <w:sz w:val="24"/>
          <w:szCs w:val="24"/>
        </w:rPr>
        <w:t xml:space="preserve">022. </w:t>
      </w:r>
    </w:p>
    <w:p w14:paraId="766CA934" w14:textId="77777777" w:rsidR="00C83A3D" w:rsidRPr="00ED637C" w:rsidRDefault="00C83A3D" w:rsidP="00ED637C">
      <w:pPr>
        <w:pStyle w:val="ListParagraph"/>
        <w:jc w:val="both"/>
        <w:rPr>
          <w:rFonts w:ascii="Calibri" w:hAnsi="Calibri" w:cs="Calibri"/>
          <w:bCs/>
          <w:sz w:val="24"/>
          <w:szCs w:val="24"/>
        </w:rPr>
      </w:pPr>
    </w:p>
    <w:p w14:paraId="41A41B30" w14:textId="3CBB8787" w:rsidR="00C83A3D" w:rsidRPr="00ED637C" w:rsidRDefault="0005027D" w:rsidP="00ED637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ED637C">
        <w:rPr>
          <w:rFonts w:ascii="Calibri" w:hAnsi="Calibri" w:cs="Calibri"/>
          <w:bCs/>
          <w:sz w:val="24"/>
          <w:szCs w:val="24"/>
        </w:rPr>
        <w:t>Usvajanje financijskog izvještaja o poslovanju za razdoblje od 1.</w:t>
      </w:r>
      <w:r w:rsidR="002123E1" w:rsidRPr="00ED637C">
        <w:rPr>
          <w:rFonts w:ascii="Calibri" w:hAnsi="Calibri" w:cs="Calibri"/>
          <w:bCs/>
          <w:sz w:val="24"/>
          <w:szCs w:val="24"/>
        </w:rPr>
        <w:t xml:space="preserve"> do 6. mjeseca 2022.</w:t>
      </w:r>
    </w:p>
    <w:p w14:paraId="4FB3DE79" w14:textId="77777777" w:rsidR="00C83A3D" w:rsidRPr="00ED637C" w:rsidRDefault="00C83A3D" w:rsidP="00ED637C">
      <w:pPr>
        <w:pStyle w:val="ListParagraph"/>
        <w:jc w:val="both"/>
        <w:rPr>
          <w:rFonts w:ascii="Calibri" w:hAnsi="Calibri" w:cs="Calibri"/>
          <w:bCs/>
          <w:sz w:val="24"/>
          <w:szCs w:val="24"/>
        </w:rPr>
      </w:pPr>
    </w:p>
    <w:p w14:paraId="74C9CF7E" w14:textId="062AFFED" w:rsidR="00C83A3D" w:rsidRPr="00ED637C" w:rsidRDefault="002123E1" w:rsidP="00ED637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ED637C">
        <w:rPr>
          <w:rFonts w:ascii="Calibri" w:hAnsi="Calibri" w:cs="Calibri"/>
          <w:bCs/>
          <w:sz w:val="24"/>
          <w:szCs w:val="24"/>
        </w:rPr>
        <w:t>Donošenje odluke o korištenju vlastitih prihoda u 2022.</w:t>
      </w:r>
    </w:p>
    <w:p w14:paraId="7D17D114" w14:textId="77777777" w:rsidR="002123E1" w:rsidRPr="00ED637C" w:rsidRDefault="002123E1" w:rsidP="00ED637C">
      <w:pPr>
        <w:pStyle w:val="ListParagraph"/>
        <w:jc w:val="both"/>
        <w:rPr>
          <w:rFonts w:ascii="Calibri" w:hAnsi="Calibri" w:cs="Calibri"/>
          <w:bCs/>
          <w:sz w:val="24"/>
          <w:szCs w:val="24"/>
        </w:rPr>
      </w:pPr>
    </w:p>
    <w:p w14:paraId="3AA8E9A2" w14:textId="23FD894A" w:rsidR="002123E1" w:rsidRPr="00ED637C" w:rsidRDefault="002123E1" w:rsidP="00ED637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ED637C">
        <w:rPr>
          <w:rFonts w:ascii="Calibri" w:hAnsi="Calibri" w:cs="Calibri"/>
          <w:bCs/>
          <w:sz w:val="24"/>
          <w:szCs w:val="24"/>
        </w:rPr>
        <w:t>Razno</w:t>
      </w:r>
      <w:r w:rsidR="00ED637C">
        <w:rPr>
          <w:rFonts w:ascii="Calibri" w:hAnsi="Calibri" w:cs="Calibri"/>
          <w:bCs/>
          <w:sz w:val="24"/>
          <w:szCs w:val="24"/>
        </w:rPr>
        <w:t>.</w:t>
      </w:r>
    </w:p>
    <w:p w14:paraId="6E53501A" w14:textId="77777777" w:rsidR="006D6D73" w:rsidRPr="00ED637C" w:rsidRDefault="006D6D73" w:rsidP="00ED637C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14:paraId="0D34D49C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 xml:space="preserve">Ad 1. –  Zaključak </w:t>
      </w:r>
    </w:p>
    <w:p w14:paraId="3ECD0C29" w14:textId="45060F93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AAC43E6" w14:textId="23FA1A01" w:rsidR="006D6D73" w:rsidRPr="00ED637C" w:rsidRDefault="00A3505B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>Na početku sjednice članovi</w:t>
      </w:r>
      <w:r w:rsidR="00C83A3D" w:rsidRPr="00ED637C">
        <w:rPr>
          <w:rFonts w:ascii="Calibri" w:eastAsia="Calibri" w:hAnsi="Calibri" w:cs="Times New Roman"/>
          <w:sz w:val="24"/>
          <w:szCs w:val="24"/>
        </w:rPr>
        <w:t xml:space="preserve"> </w:t>
      </w:r>
      <w:r w:rsidR="006D6D73" w:rsidRPr="00ED637C">
        <w:rPr>
          <w:rFonts w:ascii="Calibri" w:eastAsia="Calibri" w:hAnsi="Calibri" w:cs="Times New Roman"/>
          <w:sz w:val="24"/>
          <w:szCs w:val="24"/>
        </w:rPr>
        <w:t>Upravno</w:t>
      </w:r>
      <w:r w:rsidR="00C83A3D" w:rsidRPr="00ED637C">
        <w:rPr>
          <w:rFonts w:ascii="Calibri" w:eastAsia="Calibri" w:hAnsi="Calibri" w:cs="Times New Roman"/>
          <w:sz w:val="24"/>
          <w:szCs w:val="24"/>
        </w:rPr>
        <w:t>g</w:t>
      </w:r>
      <w:r w:rsidR="006D6D73" w:rsidRPr="00ED637C">
        <w:rPr>
          <w:rFonts w:ascii="Calibri" w:eastAsia="Calibri" w:hAnsi="Calibri" w:cs="Times New Roman"/>
          <w:sz w:val="24"/>
          <w:szCs w:val="24"/>
        </w:rPr>
        <w:t xml:space="preserve"> vijeć</w:t>
      </w:r>
      <w:r w:rsidR="00C83A3D" w:rsidRPr="00ED637C">
        <w:rPr>
          <w:rFonts w:ascii="Calibri" w:eastAsia="Calibri" w:hAnsi="Calibri" w:cs="Times New Roman"/>
          <w:sz w:val="24"/>
          <w:szCs w:val="24"/>
        </w:rPr>
        <w:t xml:space="preserve">a su </w:t>
      </w:r>
      <w:r w:rsidR="006D6D73" w:rsidRPr="00ED637C">
        <w:rPr>
          <w:rFonts w:ascii="Calibri" w:eastAsia="Calibri" w:hAnsi="Calibri" w:cs="Times New Roman"/>
          <w:sz w:val="24"/>
          <w:szCs w:val="24"/>
        </w:rPr>
        <w:t>jednoglasno usvojil</w:t>
      </w:r>
      <w:r w:rsidR="00C83A3D" w:rsidRPr="00ED637C">
        <w:rPr>
          <w:rFonts w:ascii="Calibri" w:eastAsia="Calibri" w:hAnsi="Calibri" w:cs="Times New Roman"/>
          <w:sz w:val="24"/>
          <w:szCs w:val="24"/>
        </w:rPr>
        <w:t xml:space="preserve">i </w:t>
      </w:r>
      <w:r w:rsidR="00C20906" w:rsidRPr="00ED637C">
        <w:rPr>
          <w:rFonts w:ascii="Calibri" w:eastAsia="Calibri" w:hAnsi="Calibri" w:cs="Times New Roman"/>
          <w:sz w:val="24"/>
          <w:szCs w:val="24"/>
        </w:rPr>
        <w:t>Dnevni red</w:t>
      </w:r>
      <w:r w:rsidR="002123E1" w:rsidRPr="00ED637C">
        <w:rPr>
          <w:rFonts w:ascii="Calibri" w:eastAsia="Calibri" w:hAnsi="Calibri" w:cs="Times New Roman"/>
          <w:sz w:val="24"/>
          <w:szCs w:val="24"/>
        </w:rPr>
        <w:t xml:space="preserve"> i zapisnik s prethodne sjednice.</w:t>
      </w:r>
    </w:p>
    <w:p w14:paraId="6DB5B4AE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EE16727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>Ad 2. – Zaključak</w:t>
      </w:r>
    </w:p>
    <w:p w14:paraId="3E58BD1F" w14:textId="77777777" w:rsidR="00FF478C" w:rsidRPr="00ED637C" w:rsidRDefault="00FF478C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D5C2134" w14:textId="3FABC321" w:rsidR="00FF478C" w:rsidRPr="00ED637C" w:rsidRDefault="00FF478C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 xml:space="preserve">Voditeljica Centra za kulturu Aida Vidović </w:t>
      </w:r>
      <w:proofErr w:type="spellStart"/>
      <w:r w:rsidRPr="00ED637C">
        <w:rPr>
          <w:rFonts w:ascii="Calibri" w:eastAsia="Calibri" w:hAnsi="Calibri" w:cs="Times New Roman"/>
          <w:sz w:val="24"/>
          <w:szCs w:val="24"/>
        </w:rPr>
        <w:t>Krilanović</w:t>
      </w:r>
      <w:proofErr w:type="spellEnd"/>
      <w:r w:rsidRPr="00ED637C">
        <w:rPr>
          <w:rFonts w:ascii="Calibri" w:eastAsia="Calibri" w:hAnsi="Calibri" w:cs="Times New Roman"/>
          <w:sz w:val="24"/>
          <w:szCs w:val="24"/>
        </w:rPr>
        <w:t xml:space="preserve"> je prezentirala ostvarene programe Ustanove u periodu od siječnja do lipnja ove godine. Održane su brojne manifestacije, koncerti, dramski programi kao i prigodni programi za treću životnu dob. Sav planirani program je odrađen prema planu. </w:t>
      </w:r>
    </w:p>
    <w:p w14:paraId="3B699B09" w14:textId="5D6D7E23" w:rsidR="00FF478C" w:rsidRPr="00ED637C" w:rsidRDefault="00FF478C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 xml:space="preserve">Izvještaj je jednoglasno usvojen. </w:t>
      </w:r>
    </w:p>
    <w:p w14:paraId="0272CB05" w14:textId="77777777" w:rsidR="00FF478C" w:rsidRPr="00ED637C" w:rsidRDefault="00FF478C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8E32D5A" w14:textId="77777777" w:rsidR="00FF478C" w:rsidRPr="00ED637C" w:rsidRDefault="00FF478C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E4F8176" w14:textId="77777777" w:rsidR="00FF478C" w:rsidRPr="00ED637C" w:rsidRDefault="00FF478C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1B2632F9" w14:textId="77777777" w:rsidR="00FF478C" w:rsidRPr="00ED637C" w:rsidRDefault="00FF478C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37E3E02" w14:textId="77777777" w:rsidR="00FF478C" w:rsidRPr="00ED637C" w:rsidRDefault="00FF478C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AE79E1D" w14:textId="3B235113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lastRenderedPageBreak/>
        <w:t>Ad 3. – Zaključak</w:t>
      </w:r>
    </w:p>
    <w:p w14:paraId="54EA195F" w14:textId="33DC38B0" w:rsidR="00C11991" w:rsidRPr="00ED637C" w:rsidRDefault="00C11991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2779659" w14:textId="2228B67A" w:rsidR="00C11991" w:rsidRPr="00ED637C" w:rsidRDefault="00C11991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 xml:space="preserve">Voditeljica računovodstva Marina Trgovčević je obrazložila financijsko izvješće za razdoblje siječanj – lipanj 2022. godine. Vlastiti prihodi od pruženih usluga </w:t>
      </w:r>
      <w:r w:rsidR="001065E4" w:rsidRPr="00ED637C">
        <w:rPr>
          <w:rFonts w:ascii="Calibri" w:eastAsia="Calibri" w:hAnsi="Calibri" w:cs="Times New Roman"/>
          <w:sz w:val="24"/>
          <w:szCs w:val="24"/>
        </w:rPr>
        <w:t>i</w:t>
      </w:r>
      <w:r w:rsidRPr="00ED637C">
        <w:rPr>
          <w:rFonts w:ascii="Calibri" w:eastAsia="Calibri" w:hAnsi="Calibri" w:cs="Times New Roman"/>
          <w:sz w:val="24"/>
          <w:szCs w:val="24"/>
        </w:rPr>
        <w:t xml:space="preserve"> prihodi od ulaznica </w:t>
      </w:r>
      <w:r w:rsidR="001065E4" w:rsidRPr="00ED637C">
        <w:rPr>
          <w:rFonts w:ascii="Calibri" w:eastAsia="Calibri" w:hAnsi="Calibri" w:cs="Times New Roman"/>
          <w:sz w:val="24"/>
          <w:szCs w:val="24"/>
        </w:rPr>
        <w:t xml:space="preserve">znatnije su porasli u odnosu </w:t>
      </w:r>
      <w:r w:rsidR="00ED637C">
        <w:rPr>
          <w:rFonts w:ascii="Calibri" w:eastAsia="Calibri" w:hAnsi="Calibri" w:cs="Times New Roman"/>
          <w:sz w:val="24"/>
          <w:szCs w:val="24"/>
        </w:rPr>
        <w:t>na isto razdoblje prošle godine.</w:t>
      </w:r>
      <w:r w:rsidR="001065E4" w:rsidRPr="00ED637C">
        <w:rPr>
          <w:rFonts w:ascii="Calibri" w:eastAsia="Calibri" w:hAnsi="Calibri" w:cs="Times New Roman"/>
          <w:sz w:val="24"/>
          <w:szCs w:val="24"/>
        </w:rPr>
        <w:t xml:space="preserve"> </w:t>
      </w:r>
      <w:r w:rsidR="00ED637C">
        <w:rPr>
          <w:rFonts w:ascii="Calibri" w:eastAsia="Calibri" w:hAnsi="Calibri" w:cs="Times New Roman"/>
          <w:sz w:val="24"/>
          <w:szCs w:val="24"/>
        </w:rPr>
        <w:t>Ukidanje epidemioloških mjera</w:t>
      </w:r>
      <w:r w:rsidR="001065E4" w:rsidRPr="00ED637C">
        <w:rPr>
          <w:rFonts w:ascii="Calibri" w:eastAsia="Calibri" w:hAnsi="Calibri" w:cs="Times New Roman"/>
          <w:sz w:val="24"/>
          <w:szCs w:val="24"/>
        </w:rPr>
        <w:t xml:space="preserve"> rezultiralo </w:t>
      </w:r>
      <w:r w:rsidR="00ED637C">
        <w:rPr>
          <w:rFonts w:ascii="Calibri" w:eastAsia="Calibri" w:hAnsi="Calibri" w:cs="Times New Roman"/>
          <w:sz w:val="24"/>
          <w:szCs w:val="24"/>
        </w:rPr>
        <w:t xml:space="preserve">je </w:t>
      </w:r>
      <w:r w:rsidR="001065E4" w:rsidRPr="00ED637C">
        <w:rPr>
          <w:rFonts w:ascii="Calibri" w:eastAsia="Calibri" w:hAnsi="Calibri" w:cs="Times New Roman"/>
          <w:sz w:val="24"/>
          <w:szCs w:val="24"/>
        </w:rPr>
        <w:t xml:space="preserve">većom posjećenošću svih naših programa. Iz istog razloga su veći </w:t>
      </w:r>
      <w:r w:rsidR="00547815" w:rsidRPr="00ED637C">
        <w:rPr>
          <w:rFonts w:ascii="Calibri" w:eastAsia="Calibri" w:hAnsi="Calibri" w:cs="Times New Roman"/>
          <w:sz w:val="24"/>
          <w:szCs w:val="24"/>
        </w:rPr>
        <w:t>i</w:t>
      </w:r>
      <w:r w:rsidR="001065E4" w:rsidRPr="00ED637C">
        <w:rPr>
          <w:rFonts w:ascii="Calibri" w:eastAsia="Calibri" w:hAnsi="Calibri" w:cs="Times New Roman"/>
          <w:sz w:val="24"/>
          <w:szCs w:val="24"/>
        </w:rPr>
        <w:t xml:space="preserve"> rashodi na intelektualnim uslugama </w:t>
      </w:r>
      <w:r w:rsidR="00547815" w:rsidRPr="00ED637C">
        <w:rPr>
          <w:rFonts w:ascii="Calibri" w:eastAsia="Calibri" w:hAnsi="Calibri" w:cs="Times New Roman"/>
          <w:sz w:val="24"/>
          <w:szCs w:val="24"/>
        </w:rPr>
        <w:t>i</w:t>
      </w:r>
      <w:r w:rsidR="001065E4" w:rsidRPr="00ED637C">
        <w:rPr>
          <w:rFonts w:ascii="Calibri" w:eastAsia="Calibri" w:hAnsi="Calibri" w:cs="Times New Roman"/>
          <w:sz w:val="24"/>
          <w:szCs w:val="24"/>
        </w:rPr>
        <w:t xml:space="preserve"> materijalu. Grad je doznačio sva sredstva koja je dugovao za prošlu godinu, ali su sredstva za materijalne troškove doznačena samo za siječanj </w:t>
      </w:r>
      <w:r w:rsidR="00547815" w:rsidRPr="00ED637C">
        <w:rPr>
          <w:rFonts w:ascii="Calibri" w:eastAsia="Calibri" w:hAnsi="Calibri" w:cs="Times New Roman"/>
          <w:sz w:val="24"/>
          <w:szCs w:val="24"/>
        </w:rPr>
        <w:t>i</w:t>
      </w:r>
      <w:r w:rsidR="001065E4" w:rsidRPr="00ED637C">
        <w:rPr>
          <w:rFonts w:ascii="Calibri" w:eastAsia="Calibri" w:hAnsi="Calibri" w:cs="Times New Roman"/>
          <w:sz w:val="24"/>
          <w:szCs w:val="24"/>
        </w:rPr>
        <w:t xml:space="preserve"> veljaču, dok sredstva za programe koji su odrađeni u prvih </w:t>
      </w:r>
      <w:r w:rsidR="00B755DE">
        <w:rPr>
          <w:rFonts w:ascii="Calibri" w:eastAsia="Calibri" w:hAnsi="Calibri" w:cs="Times New Roman"/>
          <w:sz w:val="24"/>
          <w:szCs w:val="24"/>
        </w:rPr>
        <w:t>šest</w:t>
      </w:r>
      <w:r w:rsidR="001065E4" w:rsidRPr="00ED637C">
        <w:rPr>
          <w:rFonts w:ascii="Calibri" w:eastAsia="Calibri" w:hAnsi="Calibri" w:cs="Times New Roman"/>
          <w:sz w:val="24"/>
          <w:szCs w:val="24"/>
        </w:rPr>
        <w:t xml:space="preserve"> mjeseci nisu uopće doznačena. </w:t>
      </w:r>
      <w:r w:rsidR="001127F3" w:rsidRPr="00ED637C">
        <w:rPr>
          <w:rFonts w:ascii="Calibri" w:eastAsia="Calibri" w:hAnsi="Calibri" w:cs="Times New Roman"/>
          <w:sz w:val="24"/>
          <w:szCs w:val="24"/>
        </w:rPr>
        <w:t>Manjak prihoda izvještajnog razdoblja iznosi 19.624,26 kn.</w:t>
      </w:r>
    </w:p>
    <w:p w14:paraId="22C50D89" w14:textId="7CA4FE5B" w:rsidR="00265F21" w:rsidRPr="00ED637C" w:rsidRDefault="00265F21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0BEF519" w14:textId="565E2D73" w:rsidR="00265F21" w:rsidRPr="00ED637C" w:rsidRDefault="00265F21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 xml:space="preserve">Upravno vijeće je jednoglasno usvojilo financijsko </w:t>
      </w:r>
      <w:r w:rsidR="00B755DE">
        <w:rPr>
          <w:rFonts w:ascii="Calibri" w:eastAsia="Calibri" w:hAnsi="Calibri" w:cs="Times New Roman"/>
          <w:sz w:val="24"/>
          <w:szCs w:val="24"/>
        </w:rPr>
        <w:t xml:space="preserve">izvješće za razdoblje siječanj – lipanj </w:t>
      </w:r>
      <w:r w:rsidRPr="00ED637C">
        <w:rPr>
          <w:rFonts w:ascii="Calibri" w:eastAsia="Calibri" w:hAnsi="Calibri" w:cs="Times New Roman"/>
          <w:sz w:val="24"/>
          <w:szCs w:val="24"/>
        </w:rPr>
        <w:t>2022.</w:t>
      </w:r>
    </w:p>
    <w:p w14:paraId="429E3DAA" w14:textId="4BB06AEA" w:rsidR="001127F3" w:rsidRPr="00ED637C" w:rsidRDefault="001127F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69EC250" w14:textId="1133A873" w:rsidR="001127F3" w:rsidRPr="00ED637C" w:rsidRDefault="001127F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 xml:space="preserve">U okviru 3. točke prezentirano je i izvršenje Financijskog plana za prvih </w:t>
      </w:r>
      <w:r w:rsidR="00B755DE">
        <w:rPr>
          <w:rFonts w:ascii="Calibri" w:eastAsia="Calibri" w:hAnsi="Calibri" w:cs="Times New Roman"/>
          <w:sz w:val="24"/>
          <w:szCs w:val="24"/>
        </w:rPr>
        <w:t xml:space="preserve">šest </w:t>
      </w:r>
      <w:r w:rsidRPr="00ED637C">
        <w:rPr>
          <w:rFonts w:ascii="Calibri" w:eastAsia="Calibri" w:hAnsi="Calibri" w:cs="Times New Roman"/>
          <w:sz w:val="24"/>
          <w:szCs w:val="24"/>
        </w:rPr>
        <w:t xml:space="preserve">mjeseci iz kojeg je vidljivo da su prihodi </w:t>
      </w:r>
      <w:r w:rsidR="00547815" w:rsidRPr="00ED637C">
        <w:rPr>
          <w:rFonts w:ascii="Calibri" w:eastAsia="Calibri" w:hAnsi="Calibri" w:cs="Times New Roman"/>
          <w:sz w:val="24"/>
          <w:szCs w:val="24"/>
        </w:rPr>
        <w:t>i</w:t>
      </w:r>
      <w:r w:rsidRPr="00ED637C">
        <w:rPr>
          <w:rFonts w:ascii="Calibri" w:eastAsia="Calibri" w:hAnsi="Calibri" w:cs="Times New Roman"/>
          <w:sz w:val="24"/>
          <w:szCs w:val="24"/>
        </w:rPr>
        <w:t xml:space="preserve"> rashodi usklađeni s PR-RAS-om, odnosno financijskim izvješćem. </w:t>
      </w:r>
    </w:p>
    <w:p w14:paraId="12A97888" w14:textId="6ADE669F" w:rsidR="006D6D73" w:rsidRPr="00ED637C" w:rsidRDefault="00265F21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 xml:space="preserve">Na temelju izvršenja FP-a je vidljivo koje su prihodne </w:t>
      </w:r>
      <w:r w:rsidR="00547815" w:rsidRPr="00ED637C">
        <w:rPr>
          <w:rFonts w:ascii="Calibri" w:eastAsia="Calibri" w:hAnsi="Calibri" w:cs="Times New Roman"/>
          <w:sz w:val="24"/>
          <w:szCs w:val="24"/>
        </w:rPr>
        <w:t>i</w:t>
      </w:r>
      <w:r w:rsidRPr="00ED637C">
        <w:rPr>
          <w:rFonts w:ascii="Calibri" w:eastAsia="Calibri" w:hAnsi="Calibri" w:cs="Times New Roman"/>
          <w:sz w:val="24"/>
          <w:szCs w:val="24"/>
        </w:rPr>
        <w:t xml:space="preserve"> rashodne strane različite u odnosu na Plan </w:t>
      </w:r>
      <w:r w:rsidR="00547815" w:rsidRPr="00ED637C">
        <w:rPr>
          <w:rFonts w:ascii="Calibri" w:eastAsia="Calibri" w:hAnsi="Calibri" w:cs="Times New Roman"/>
          <w:sz w:val="24"/>
          <w:szCs w:val="24"/>
        </w:rPr>
        <w:t>i</w:t>
      </w:r>
      <w:r w:rsidRPr="00ED637C">
        <w:rPr>
          <w:rFonts w:ascii="Calibri" w:eastAsia="Calibri" w:hAnsi="Calibri" w:cs="Times New Roman"/>
          <w:sz w:val="24"/>
          <w:szCs w:val="24"/>
        </w:rPr>
        <w:t xml:space="preserve"> morat će se korigirati prilikom prvog rebalansa FP-a.</w:t>
      </w:r>
    </w:p>
    <w:p w14:paraId="32A4BB8D" w14:textId="74BBF05A" w:rsidR="00265F21" w:rsidRPr="00ED637C" w:rsidRDefault="00265F21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900AE9E" w14:textId="050864F8" w:rsidR="00265F21" w:rsidRPr="00ED637C" w:rsidRDefault="00265F21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 xml:space="preserve">Upravno vijeće je jednoglasno usvojilo Izvršenje Financijskog plana za razdoblje </w:t>
      </w:r>
      <w:r w:rsidR="00B755DE">
        <w:rPr>
          <w:rFonts w:ascii="Calibri" w:eastAsia="Calibri" w:hAnsi="Calibri" w:cs="Times New Roman"/>
          <w:sz w:val="24"/>
          <w:szCs w:val="24"/>
        </w:rPr>
        <w:t xml:space="preserve">siječanj – lipanj </w:t>
      </w:r>
      <w:r w:rsidR="00B755DE" w:rsidRPr="00ED637C">
        <w:rPr>
          <w:rFonts w:ascii="Calibri" w:eastAsia="Calibri" w:hAnsi="Calibri" w:cs="Times New Roman"/>
          <w:sz w:val="24"/>
          <w:szCs w:val="24"/>
        </w:rPr>
        <w:t>2022.</w:t>
      </w:r>
      <w:r w:rsidR="00B755DE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0808AD6B" w14:textId="0FFDA20E" w:rsidR="00265F21" w:rsidRPr="00ED637C" w:rsidRDefault="00265F21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05A0F36" w14:textId="29CE162E" w:rsidR="00C96127" w:rsidRPr="00ED637C" w:rsidRDefault="00C96127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>Ad 4. – Zaključak</w:t>
      </w:r>
    </w:p>
    <w:p w14:paraId="79A69CE5" w14:textId="77777777" w:rsidR="00A937F7" w:rsidRPr="00ED637C" w:rsidRDefault="00A937F7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10F8E0F" w14:textId="6AF812D3" w:rsidR="00B62E2F" w:rsidRPr="00ED637C" w:rsidRDefault="00265F21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 xml:space="preserve">Na temelju Zaključka </w:t>
      </w:r>
      <w:r w:rsidR="00A937F7" w:rsidRPr="00ED637C">
        <w:rPr>
          <w:rFonts w:ascii="Calibri" w:eastAsia="Calibri" w:hAnsi="Calibri" w:cs="Times New Roman"/>
          <w:sz w:val="24"/>
          <w:szCs w:val="24"/>
        </w:rPr>
        <w:t>gradonačel</w:t>
      </w:r>
      <w:r w:rsidR="00B755DE">
        <w:rPr>
          <w:rFonts w:ascii="Calibri" w:eastAsia="Calibri" w:hAnsi="Calibri" w:cs="Times New Roman"/>
          <w:sz w:val="24"/>
          <w:szCs w:val="24"/>
        </w:rPr>
        <w:t>nika Grada Zagreba o mjerilima i</w:t>
      </w:r>
      <w:r w:rsidR="00A937F7" w:rsidRPr="00ED637C">
        <w:rPr>
          <w:rFonts w:ascii="Calibri" w:eastAsia="Calibri" w:hAnsi="Calibri" w:cs="Times New Roman"/>
          <w:sz w:val="24"/>
          <w:szCs w:val="24"/>
        </w:rPr>
        <w:t xml:space="preserve"> načinu korištenja nenamjenskih donacija </w:t>
      </w:r>
      <w:r w:rsidR="00547815" w:rsidRPr="00ED637C">
        <w:rPr>
          <w:rFonts w:ascii="Calibri" w:eastAsia="Calibri" w:hAnsi="Calibri" w:cs="Times New Roman"/>
          <w:sz w:val="24"/>
          <w:szCs w:val="24"/>
        </w:rPr>
        <w:t>i</w:t>
      </w:r>
      <w:r w:rsidR="00A937F7" w:rsidRPr="00ED637C">
        <w:rPr>
          <w:rFonts w:ascii="Calibri" w:eastAsia="Calibri" w:hAnsi="Calibri" w:cs="Times New Roman"/>
          <w:sz w:val="24"/>
          <w:szCs w:val="24"/>
        </w:rPr>
        <w:t xml:space="preserve"> vlastitih prihoda javnih ustanova u kultur</w:t>
      </w:r>
      <w:r w:rsidR="00022E1D">
        <w:rPr>
          <w:rFonts w:ascii="Calibri" w:eastAsia="Calibri" w:hAnsi="Calibri" w:cs="Times New Roman"/>
          <w:sz w:val="24"/>
          <w:szCs w:val="24"/>
        </w:rPr>
        <w:t>i kojima je osnivač Grad Zagreb</w:t>
      </w:r>
      <w:r w:rsidR="00A937F7" w:rsidRPr="00ED637C">
        <w:rPr>
          <w:rFonts w:ascii="Calibri" w:eastAsia="Calibri" w:hAnsi="Calibri" w:cs="Times New Roman"/>
          <w:sz w:val="24"/>
          <w:szCs w:val="24"/>
        </w:rPr>
        <w:t xml:space="preserve"> od 27.</w:t>
      </w:r>
      <w:r w:rsidR="00B755DE">
        <w:rPr>
          <w:rFonts w:ascii="Calibri" w:eastAsia="Calibri" w:hAnsi="Calibri" w:cs="Times New Roman"/>
          <w:sz w:val="24"/>
          <w:szCs w:val="24"/>
        </w:rPr>
        <w:t xml:space="preserve"> </w:t>
      </w:r>
      <w:r w:rsidR="00A937F7" w:rsidRPr="00ED637C">
        <w:rPr>
          <w:rFonts w:ascii="Calibri" w:eastAsia="Calibri" w:hAnsi="Calibri" w:cs="Times New Roman"/>
          <w:sz w:val="24"/>
          <w:szCs w:val="24"/>
        </w:rPr>
        <w:t>6.</w:t>
      </w:r>
      <w:r w:rsidR="00B755DE">
        <w:rPr>
          <w:rFonts w:ascii="Calibri" w:eastAsia="Calibri" w:hAnsi="Calibri" w:cs="Times New Roman"/>
          <w:sz w:val="24"/>
          <w:szCs w:val="24"/>
        </w:rPr>
        <w:t xml:space="preserve"> </w:t>
      </w:r>
      <w:r w:rsidR="00A937F7" w:rsidRPr="00ED637C">
        <w:rPr>
          <w:rFonts w:ascii="Calibri" w:eastAsia="Calibri" w:hAnsi="Calibri" w:cs="Times New Roman"/>
          <w:sz w:val="24"/>
          <w:szCs w:val="24"/>
        </w:rPr>
        <w:t>2022. godine, Upravno vijeće je jednoglasno donijelo Odluku o korištenju vlastitih prihoda za 2022. godinu.</w:t>
      </w:r>
    </w:p>
    <w:p w14:paraId="66A22EB7" w14:textId="103EA225" w:rsidR="00835A3A" w:rsidRPr="00ED637C" w:rsidRDefault="00835A3A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6E70B4D" w14:textId="53B882DD" w:rsidR="00835A3A" w:rsidRPr="00ED637C" w:rsidRDefault="00835A3A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>Ad 5. – Zaključak</w:t>
      </w:r>
    </w:p>
    <w:p w14:paraId="33558D72" w14:textId="77777777" w:rsidR="00835A3A" w:rsidRPr="00ED637C" w:rsidRDefault="00835A3A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88139D7" w14:textId="5D892C8F" w:rsidR="00835A3A" w:rsidRPr="00ED637C" w:rsidRDefault="00835A3A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>Na kraju sjednice razgovaralo se o planovima za sljedeću šk. godinu te o uređenju prostora na drugom katu.</w:t>
      </w:r>
    </w:p>
    <w:p w14:paraId="404AFC12" w14:textId="17B5286A" w:rsidR="00B62E2F" w:rsidRPr="00ED637C" w:rsidRDefault="00B62E2F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1BDC373D" w14:textId="6A3FD2A2" w:rsidR="00B62E2F" w:rsidRPr="00ED637C" w:rsidRDefault="00B62E2F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D8088E3" w14:textId="77777777" w:rsidR="00B62E2F" w:rsidRPr="00ED637C" w:rsidRDefault="00B62E2F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3B87FB5" w14:textId="180814F4" w:rsidR="00C96127" w:rsidRPr="00ED637C" w:rsidRDefault="00C96127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A6B18B8" w14:textId="3733898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>Zapisnik vodila                                                                                      Predsjednica Upravnog vijeća</w:t>
      </w:r>
    </w:p>
    <w:p w14:paraId="29A04581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497269B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5B0B963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 xml:space="preserve">Ksenija </w:t>
      </w:r>
      <w:proofErr w:type="spellStart"/>
      <w:r w:rsidRPr="00ED637C">
        <w:rPr>
          <w:rFonts w:ascii="Calibri" w:eastAsia="Calibri" w:hAnsi="Calibri" w:cs="Times New Roman"/>
          <w:sz w:val="24"/>
          <w:szCs w:val="24"/>
        </w:rPr>
        <w:t>Blažun</w:t>
      </w:r>
      <w:proofErr w:type="spellEnd"/>
      <w:r w:rsidRPr="00ED637C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Koraljka Sopta</w:t>
      </w:r>
    </w:p>
    <w:p w14:paraId="57C4E3D4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7652631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E76E80A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2B090FC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AB70D14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971B15F" w14:textId="77777777" w:rsidR="00B25ED9" w:rsidRPr="00ED637C" w:rsidRDefault="00B25ED9" w:rsidP="00ED637C">
      <w:pPr>
        <w:jc w:val="both"/>
      </w:pPr>
    </w:p>
    <w:sectPr w:rsidR="00B25ED9" w:rsidRPr="00ED6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3256B" w14:textId="77777777" w:rsidR="006A496A" w:rsidRDefault="006A496A" w:rsidP="00C96127">
      <w:pPr>
        <w:spacing w:after="0" w:line="240" w:lineRule="auto"/>
      </w:pPr>
      <w:r>
        <w:separator/>
      </w:r>
    </w:p>
  </w:endnote>
  <w:endnote w:type="continuationSeparator" w:id="0">
    <w:p w14:paraId="1B558F9B" w14:textId="77777777" w:rsidR="006A496A" w:rsidRDefault="006A496A" w:rsidP="00C9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2C71" w14:textId="77777777" w:rsidR="006A496A" w:rsidRDefault="006A496A" w:rsidP="00C96127">
      <w:pPr>
        <w:spacing w:after="0" w:line="240" w:lineRule="auto"/>
      </w:pPr>
      <w:r>
        <w:separator/>
      </w:r>
    </w:p>
  </w:footnote>
  <w:footnote w:type="continuationSeparator" w:id="0">
    <w:p w14:paraId="574D0E3E" w14:textId="77777777" w:rsidR="006A496A" w:rsidRDefault="006A496A" w:rsidP="00C9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319FD"/>
    <w:multiLevelType w:val="hybridMultilevel"/>
    <w:tmpl w:val="DDA49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935BB"/>
    <w:multiLevelType w:val="hybridMultilevel"/>
    <w:tmpl w:val="9DCAE6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449354">
    <w:abstractNumId w:val="0"/>
  </w:num>
  <w:num w:numId="2" w16cid:durableId="856612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D73"/>
    <w:rsid w:val="00022E1D"/>
    <w:rsid w:val="000468D8"/>
    <w:rsid w:val="0005027D"/>
    <w:rsid w:val="000543B5"/>
    <w:rsid w:val="000B2FB6"/>
    <w:rsid w:val="001065E4"/>
    <w:rsid w:val="001127F3"/>
    <w:rsid w:val="0011461A"/>
    <w:rsid w:val="00147B77"/>
    <w:rsid w:val="001B6D97"/>
    <w:rsid w:val="00211DC3"/>
    <w:rsid w:val="002123E1"/>
    <w:rsid w:val="00265F21"/>
    <w:rsid w:val="002B5F24"/>
    <w:rsid w:val="002D634B"/>
    <w:rsid w:val="00315549"/>
    <w:rsid w:val="00332985"/>
    <w:rsid w:val="00357D34"/>
    <w:rsid w:val="003769A3"/>
    <w:rsid w:val="00402033"/>
    <w:rsid w:val="004037CB"/>
    <w:rsid w:val="0042610F"/>
    <w:rsid w:val="004A3AFC"/>
    <w:rsid w:val="00510D62"/>
    <w:rsid w:val="0051299E"/>
    <w:rsid w:val="00517C74"/>
    <w:rsid w:val="00544507"/>
    <w:rsid w:val="00547815"/>
    <w:rsid w:val="005761D4"/>
    <w:rsid w:val="005B7276"/>
    <w:rsid w:val="005D7234"/>
    <w:rsid w:val="006077B3"/>
    <w:rsid w:val="0062252D"/>
    <w:rsid w:val="0067095F"/>
    <w:rsid w:val="006A496A"/>
    <w:rsid w:val="006D6D73"/>
    <w:rsid w:val="006E721E"/>
    <w:rsid w:val="007275B8"/>
    <w:rsid w:val="00733E7B"/>
    <w:rsid w:val="007B0584"/>
    <w:rsid w:val="0082740C"/>
    <w:rsid w:val="00835A3A"/>
    <w:rsid w:val="00846CEF"/>
    <w:rsid w:val="008B5241"/>
    <w:rsid w:val="008E4089"/>
    <w:rsid w:val="00985C77"/>
    <w:rsid w:val="00A31FBD"/>
    <w:rsid w:val="00A3505B"/>
    <w:rsid w:val="00A41B05"/>
    <w:rsid w:val="00A937F7"/>
    <w:rsid w:val="00B25ED9"/>
    <w:rsid w:val="00B32CB9"/>
    <w:rsid w:val="00B62E2F"/>
    <w:rsid w:val="00B755DE"/>
    <w:rsid w:val="00B76094"/>
    <w:rsid w:val="00BD5930"/>
    <w:rsid w:val="00C013FE"/>
    <w:rsid w:val="00C11991"/>
    <w:rsid w:val="00C20906"/>
    <w:rsid w:val="00C431D8"/>
    <w:rsid w:val="00C83A3D"/>
    <w:rsid w:val="00C96127"/>
    <w:rsid w:val="00CA530D"/>
    <w:rsid w:val="00CF6DC8"/>
    <w:rsid w:val="00D65D3A"/>
    <w:rsid w:val="00DC1F1D"/>
    <w:rsid w:val="00DF5199"/>
    <w:rsid w:val="00E260C2"/>
    <w:rsid w:val="00EC053A"/>
    <w:rsid w:val="00ED637C"/>
    <w:rsid w:val="00EF1A7D"/>
    <w:rsid w:val="00EF2960"/>
    <w:rsid w:val="00EF7885"/>
    <w:rsid w:val="00F209AC"/>
    <w:rsid w:val="00F50A31"/>
    <w:rsid w:val="00F522FB"/>
    <w:rsid w:val="00F910DF"/>
    <w:rsid w:val="00F918F1"/>
    <w:rsid w:val="00FD046E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C7F5"/>
  <w15:docId w15:val="{2719AED0-3BA9-41A5-BB3D-9098EA36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A3D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127"/>
  </w:style>
  <w:style w:type="paragraph" w:styleId="Footer">
    <w:name w:val="footer"/>
    <w:basedOn w:val="Normal"/>
    <w:link w:val="FooterChar"/>
    <w:uiPriority w:val="99"/>
    <w:unhideWhenUsed/>
    <w:rsid w:val="00C9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Narodno sveučilište Sesvete</cp:lastModifiedBy>
  <cp:revision>2</cp:revision>
  <cp:lastPrinted>2022-04-11T14:19:00Z</cp:lastPrinted>
  <dcterms:created xsi:type="dcterms:W3CDTF">2022-08-22T09:21:00Z</dcterms:created>
  <dcterms:modified xsi:type="dcterms:W3CDTF">2022-08-22T09:21:00Z</dcterms:modified>
</cp:coreProperties>
</file>