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60A7" w14:textId="77777777" w:rsidR="00B500F6" w:rsidRPr="00F61B81" w:rsidRDefault="00B500F6" w:rsidP="00B500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74D6CDEB" w14:textId="77777777" w:rsidR="00B500F6" w:rsidRPr="00F61B81" w:rsidRDefault="00B500F6" w:rsidP="00B500F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6FA695BF" w14:textId="77777777" w:rsidR="00B500F6" w:rsidRDefault="00B500F6" w:rsidP="00B500F6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64CBB772" w14:textId="77777777" w:rsidR="00B500F6" w:rsidRPr="00F61B81" w:rsidRDefault="00B500F6" w:rsidP="00B500F6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76498261" w14:textId="7BFEAF0B" w:rsidR="00B500F6" w:rsidRPr="00C947F4" w:rsidRDefault="00B500F6" w:rsidP="00B500F6">
      <w:pPr>
        <w:widowControl w:val="0"/>
        <w:autoSpaceDE w:val="0"/>
        <w:autoSpaceDN w:val="0"/>
        <w:spacing w:before="92" w:after="0" w:line="275" w:lineRule="exact"/>
        <w:ind w:left="107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Ur.broj:1-</w:t>
      </w:r>
      <w:r>
        <w:rPr>
          <w:rFonts w:eastAsia="Arial" w:cstheme="minorHAnsi"/>
          <w:color w:val="0C0C0C"/>
          <w:sz w:val="24"/>
          <w:szCs w:val="24"/>
        </w:rPr>
        <w:t>504</w:t>
      </w:r>
      <w:r w:rsidRPr="00C947F4">
        <w:rPr>
          <w:rFonts w:eastAsia="Arial" w:cstheme="minorHAnsi"/>
          <w:color w:val="0C0C0C"/>
          <w:sz w:val="24"/>
          <w:szCs w:val="24"/>
        </w:rPr>
        <w:t>/22</w:t>
      </w:r>
    </w:p>
    <w:p w14:paraId="7D1BA7A4" w14:textId="298AF19C" w:rsidR="00B500F6" w:rsidRPr="00C947F4" w:rsidRDefault="00B500F6" w:rsidP="00B500F6">
      <w:pPr>
        <w:widowControl w:val="0"/>
        <w:autoSpaceDE w:val="0"/>
        <w:autoSpaceDN w:val="0"/>
        <w:spacing w:after="0" w:line="275" w:lineRule="exact"/>
        <w:ind w:left="116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w w:val="95"/>
          <w:sz w:val="24"/>
          <w:szCs w:val="24"/>
        </w:rPr>
        <w:t>Zagreb</w:t>
      </w:r>
      <w:r w:rsidRPr="00C947F4">
        <w:rPr>
          <w:rFonts w:eastAsia="Arial" w:cstheme="minorHAnsi"/>
          <w:color w:val="0C0C0C"/>
          <w:spacing w:val="10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—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Sesvete,</w:t>
      </w:r>
      <w:r w:rsidRPr="00C947F4">
        <w:rPr>
          <w:rFonts w:eastAsia="Arial" w:cstheme="minorHAnsi"/>
          <w:color w:val="0C0C0C"/>
          <w:spacing w:val="15"/>
          <w:w w:val="95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15"/>
          <w:w w:val="95"/>
          <w:sz w:val="24"/>
          <w:szCs w:val="24"/>
        </w:rPr>
        <w:t>10. 10.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2022.</w:t>
      </w:r>
    </w:p>
    <w:p w14:paraId="28FB27B4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462EF83C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12F5F974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016FA0F3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327E3A88" w14:textId="77777777" w:rsidR="00B500F6" w:rsidRPr="00C947F4" w:rsidRDefault="00B500F6" w:rsidP="00B500F6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sz w:val="29"/>
          <w:szCs w:val="24"/>
        </w:rPr>
      </w:pPr>
      <w:r w:rsidRPr="00C947F4">
        <w:rPr>
          <w:rFonts w:eastAsia="Arial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F437A8A" wp14:editId="1AC0CAC4">
            <wp:simplePos x="0" y="0"/>
            <wp:positionH relativeFrom="page">
              <wp:posOffset>3328415</wp:posOffset>
            </wp:positionH>
            <wp:positionV relativeFrom="paragraph">
              <wp:posOffset>240453</wp:posOffset>
            </wp:positionV>
            <wp:extent cx="1011936" cy="1859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84C59" w14:textId="77777777" w:rsidR="00B500F6" w:rsidRPr="00C947F4" w:rsidRDefault="00B500F6" w:rsidP="00B500F6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sz w:val="37"/>
          <w:szCs w:val="24"/>
        </w:rPr>
      </w:pPr>
    </w:p>
    <w:p w14:paraId="00B5C89E" w14:textId="4DC60D17" w:rsidR="00B500F6" w:rsidRPr="00C947F4" w:rsidRDefault="00B500F6" w:rsidP="00B500F6">
      <w:pPr>
        <w:widowControl w:val="0"/>
        <w:autoSpaceDE w:val="0"/>
        <w:autoSpaceDN w:val="0"/>
        <w:spacing w:after="0" w:line="276" w:lineRule="auto"/>
        <w:ind w:left="114" w:right="100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Pozivam</w:t>
      </w:r>
      <w:r w:rsidRPr="00C947F4">
        <w:rPr>
          <w:rFonts w:eastAsia="Arial" w:cstheme="minorHAnsi"/>
          <w:color w:val="0C0C0C"/>
          <w:spacing w:val="2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Vas</w:t>
      </w:r>
      <w:r w:rsidRPr="00C947F4">
        <w:rPr>
          <w:rFonts w:eastAsia="Arial" w:cstheme="minorHAnsi"/>
          <w:color w:val="0C0C0C"/>
          <w:spacing w:val="8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</w:t>
      </w:r>
      <w:r w:rsidRPr="00C947F4">
        <w:rPr>
          <w:rFonts w:eastAsia="Arial" w:cstheme="minorHAnsi"/>
          <w:color w:val="0C0C0C"/>
          <w:spacing w:val="9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sz w:val="24"/>
          <w:szCs w:val="24"/>
        </w:rPr>
        <w:t>sedmu</w:t>
      </w:r>
      <w:r w:rsidRPr="00C947F4">
        <w:rPr>
          <w:rFonts w:eastAsia="Arial" w:cstheme="minorHAnsi"/>
          <w:b/>
          <w:bCs/>
          <w:color w:val="0C0C0C"/>
          <w:spacing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4"/>
          <w:szCs w:val="24"/>
        </w:rPr>
        <w:t>sjednicu</w:t>
      </w:r>
      <w:r w:rsidRPr="00C947F4">
        <w:rPr>
          <w:rFonts w:eastAsia="Arial" w:cstheme="minorHAnsi"/>
          <w:color w:val="0C0C0C"/>
          <w:spacing w:val="13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Upravnog</w:t>
      </w:r>
      <w:r w:rsidRPr="00C947F4">
        <w:rPr>
          <w:rFonts w:eastAsia="Arial" w:cstheme="minorHAnsi"/>
          <w:color w:val="0C0C0C"/>
          <w:spacing w:val="19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vijeća</w:t>
      </w:r>
      <w:r w:rsidRPr="00C947F4">
        <w:rPr>
          <w:rFonts w:eastAsia="Arial" w:cstheme="minorHAnsi"/>
          <w:color w:val="0C0C0C"/>
          <w:spacing w:val="17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Narodnog</w:t>
      </w:r>
      <w:r w:rsidRPr="00C947F4">
        <w:rPr>
          <w:rFonts w:eastAsia="Arial" w:cstheme="minorHAnsi"/>
          <w:color w:val="0C0C0C"/>
          <w:spacing w:val="3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sveučilišta</w:t>
      </w:r>
      <w:r w:rsidRPr="00C947F4">
        <w:rPr>
          <w:rFonts w:eastAsia="Arial" w:cstheme="minorHAnsi"/>
          <w:color w:val="0C0C0C"/>
          <w:spacing w:val="32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„Sesvete“</w:t>
      </w:r>
      <w:r w:rsidRPr="00C947F4">
        <w:rPr>
          <w:rFonts w:eastAsia="Arial" w:cstheme="minorHAnsi"/>
          <w:color w:val="0C0C0C"/>
          <w:spacing w:val="5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koja</w:t>
      </w:r>
      <w:r w:rsidRPr="00C947F4">
        <w:rPr>
          <w:rFonts w:eastAsia="Arial" w:cstheme="minorHAnsi"/>
          <w:color w:val="0C0C0C"/>
          <w:spacing w:val="-64"/>
          <w:sz w:val="24"/>
          <w:szCs w:val="24"/>
        </w:rPr>
        <w:t xml:space="preserve">   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će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se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održati</w:t>
      </w:r>
      <w:r w:rsidRPr="00C947F4">
        <w:rPr>
          <w:rFonts w:eastAsia="Arial" w:cstheme="minorHAnsi"/>
          <w:color w:val="0C0C0C"/>
          <w:spacing w:val="7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position w:val="1"/>
          <w:sz w:val="24"/>
          <w:szCs w:val="24"/>
        </w:rPr>
        <w:t>utorak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>11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>10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2021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1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4,30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sati</w:t>
      </w:r>
      <w:r>
        <w:rPr>
          <w:rFonts w:eastAsia="Arial" w:cstheme="minorHAnsi"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color w:val="0C0C0C"/>
          <w:spacing w:val="9"/>
          <w:position w:val="1"/>
          <w:sz w:val="24"/>
          <w:szCs w:val="24"/>
        </w:rPr>
        <w:t xml:space="preserve"> </w:t>
      </w:r>
      <w:r>
        <w:rPr>
          <w:rFonts w:eastAsia="Arial" w:cstheme="minorHAnsi"/>
          <w:color w:val="0C0C0C"/>
          <w:position w:val="1"/>
          <w:sz w:val="24"/>
          <w:szCs w:val="24"/>
        </w:rPr>
        <w:t>putem online platforme ZOOM</w:t>
      </w:r>
      <w:r>
        <w:rPr>
          <w:rFonts w:eastAsia="Arial" w:cstheme="minorHAnsi"/>
          <w:color w:val="0C0C0C"/>
          <w:position w:val="1"/>
          <w:sz w:val="24"/>
          <w:szCs w:val="24"/>
        </w:rPr>
        <w:t>.</w:t>
      </w:r>
    </w:p>
    <w:p w14:paraId="58DDFBCC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5711B19D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5CD7C254" w14:textId="77777777" w:rsidR="00B500F6" w:rsidRPr="00C947F4" w:rsidRDefault="00B500F6" w:rsidP="00B500F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5C46F8BD" w14:textId="77777777" w:rsidR="00B500F6" w:rsidRPr="00C947F4" w:rsidRDefault="00B500F6" w:rsidP="00B500F6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eastAsia="Arial" w:cstheme="minorHAnsi"/>
          <w:b/>
          <w:bCs/>
          <w:sz w:val="28"/>
          <w:szCs w:val="28"/>
        </w:rPr>
      </w:pPr>
      <w:r w:rsidRPr="00C947F4">
        <w:rPr>
          <w:rFonts w:eastAsia="Arial" w:cstheme="minorHAnsi"/>
          <w:b/>
          <w:bCs/>
          <w:color w:val="0C0C0C"/>
          <w:sz w:val="28"/>
          <w:szCs w:val="28"/>
        </w:rPr>
        <w:t>DNEVNI</w:t>
      </w:r>
      <w:r w:rsidRPr="00C947F4">
        <w:rPr>
          <w:rFonts w:eastAsia="Arial" w:cstheme="minorHAnsi"/>
          <w:b/>
          <w:bCs/>
          <w:color w:val="0C0C0C"/>
          <w:spacing w:val="-5"/>
          <w:sz w:val="28"/>
          <w:szCs w:val="28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8"/>
          <w:szCs w:val="28"/>
        </w:rPr>
        <w:t>RED</w:t>
      </w:r>
    </w:p>
    <w:p w14:paraId="29C15DE7" w14:textId="77777777" w:rsidR="00B500F6" w:rsidRPr="00C947F4" w:rsidRDefault="00B500F6" w:rsidP="00B500F6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b/>
          <w:bCs/>
          <w:sz w:val="28"/>
          <w:szCs w:val="24"/>
        </w:rPr>
      </w:pPr>
    </w:p>
    <w:p w14:paraId="7A3C2854" w14:textId="77777777" w:rsidR="00B500F6" w:rsidRPr="004706BD" w:rsidRDefault="00B500F6" w:rsidP="00B500F6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Usvajanje</w:t>
      </w:r>
      <w:r w:rsidRPr="004706BD">
        <w:rPr>
          <w:rFonts w:eastAsia="Arial" w:cstheme="minorHAns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zapisnika</w:t>
      </w:r>
      <w:r w:rsidRPr="004706BD">
        <w:rPr>
          <w:rFonts w:eastAsia="Arial" w:cstheme="minorHAns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</w:t>
      </w:r>
      <w:r w:rsidRPr="004706BD">
        <w:rPr>
          <w:rFonts w:eastAsia="Arial" w:cstheme="minorHAns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prethodne</w:t>
      </w:r>
      <w:r w:rsidRPr="004706BD">
        <w:rPr>
          <w:rFonts w:eastAsia="Arial" w:cstheme="minorHAns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sjednice.</w:t>
      </w:r>
    </w:p>
    <w:p w14:paraId="70E40E4E" w14:textId="77777777" w:rsidR="00B500F6" w:rsidRPr="004706BD" w:rsidRDefault="00B500F6" w:rsidP="00B500F6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eastAsia="Arial" w:cstheme="minorHAnsi"/>
          <w:b/>
          <w:bCs/>
          <w:color w:val="0C0C0C"/>
          <w:sz w:val="24"/>
          <w:szCs w:val="24"/>
        </w:rPr>
      </w:pPr>
    </w:p>
    <w:p w14:paraId="7805C6D6" w14:textId="39747D2A" w:rsidR="00B500F6" w:rsidRDefault="00B500F6" w:rsidP="00B500F6">
      <w:pPr>
        <w:pStyle w:val="Odlomakpopisa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Donošenje prijedloga Statuta Narodnog sveučilišta "Sesvete"</w:t>
      </w:r>
      <w:r>
        <w:rPr>
          <w:rFonts w:eastAsia="Arial" w:cstheme="minorHAnsi"/>
          <w:b/>
          <w:bCs/>
          <w:sz w:val="24"/>
          <w:szCs w:val="24"/>
        </w:rPr>
        <w:t>-ispravak</w:t>
      </w:r>
      <w:r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10A9ED5E" w14:textId="77777777" w:rsidR="00B500F6" w:rsidRPr="00545A3E" w:rsidRDefault="00B500F6" w:rsidP="00B500F6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6203D8BB" w14:textId="77777777" w:rsidR="00B500F6" w:rsidRPr="00CB5B00" w:rsidRDefault="00B500F6" w:rsidP="00B500F6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CB5B00">
        <w:rPr>
          <w:rFonts w:eastAsia="Arial" w:cstheme="minorHAnsi"/>
          <w:b/>
          <w:bCs/>
          <w:color w:val="0C0C0C"/>
          <w:sz w:val="24"/>
          <w:szCs w:val="24"/>
        </w:rPr>
        <w:t>Razno.</w:t>
      </w:r>
    </w:p>
    <w:p w14:paraId="489E76DE" w14:textId="77777777" w:rsidR="00B500F6" w:rsidRPr="004706BD" w:rsidRDefault="00B500F6" w:rsidP="00B500F6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4"/>
          <w:szCs w:val="24"/>
        </w:rPr>
      </w:pPr>
    </w:p>
    <w:p w14:paraId="024302EF" w14:textId="77777777" w:rsidR="00B500F6" w:rsidRDefault="00B500F6" w:rsidP="00B500F6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5FD44DF5" w14:textId="77777777" w:rsidR="00B500F6" w:rsidRPr="00C947F4" w:rsidRDefault="00B500F6" w:rsidP="00B500F6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6EBFA69D" w14:textId="77777777" w:rsidR="00B500F6" w:rsidRDefault="00B500F6" w:rsidP="00B500F6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spacing w:val="-64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 xml:space="preserve">Zahvaljujem na </w:t>
      </w:r>
      <w:r w:rsidRPr="00C947F4">
        <w:rPr>
          <w:rFonts w:eastAsia="Arial" w:cstheme="minorHAnsi"/>
          <w:sz w:val="24"/>
          <w:szCs w:val="24"/>
        </w:rPr>
        <w:t>odazivu.</w:t>
      </w:r>
      <w:r w:rsidRPr="00C947F4">
        <w:rPr>
          <w:rFonts w:eastAsia="Arial" w:cstheme="minorHAnsi"/>
          <w:spacing w:val="-64"/>
          <w:sz w:val="24"/>
          <w:szCs w:val="24"/>
        </w:rPr>
        <w:t xml:space="preserve"> </w:t>
      </w:r>
      <w:r>
        <w:rPr>
          <w:rFonts w:eastAsia="Arial" w:cstheme="minorHAnsi"/>
          <w:spacing w:val="-64"/>
          <w:sz w:val="24"/>
          <w:szCs w:val="24"/>
        </w:rPr>
        <w:t xml:space="preserve">     </w:t>
      </w:r>
    </w:p>
    <w:p w14:paraId="4967DA7B" w14:textId="77777777" w:rsidR="00B500F6" w:rsidRDefault="00B500F6" w:rsidP="00B500F6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S</w:t>
      </w:r>
      <w:r w:rsidRPr="00C947F4">
        <w:rPr>
          <w:rFonts w:eastAsia="Arial" w:cstheme="minorHAnsi"/>
          <w:color w:val="0C0C0C"/>
          <w:spacing w:val="-4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poštovanjem,</w:t>
      </w:r>
    </w:p>
    <w:p w14:paraId="30358DDB" w14:textId="77777777" w:rsidR="00B500F6" w:rsidRDefault="00B500F6" w:rsidP="00B500F6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</w:p>
    <w:p w14:paraId="118FD6FD" w14:textId="77777777" w:rsidR="00B500F6" w:rsidRPr="00F61B81" w:rsidRDefault="00B500F6" w:rsidP="00B500F6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563765E0" w14:textId="77777777" w:rsidR="00B500F6" w:rsidRPr="004706BD" w:rsidRDefault="00B500F6" w:rsidP="00B500F6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>Predsjednica Upravnog vijeća</w:t>
      </w:r>
    </w:p>
    <w:p w14:paraId="264C2488" w14:textId="77777777" w:rsidR="00B500F6" w:rsidRPr="004706BD" w:rsidRDefault="00B500F6" w:rsidP="00B500F6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</w:p>
    <w:p w14:paraId="52224D4C" w14:textId="77777777" w:rsidR="00B500F6" w:rsidRPr="004706BD" w:rsidRDefault="00B500F6" w:rsidP="00B500F6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  <w:t>Koraljka Sopta</w:t>
      </w:r>
    </w:p>
    <w:p w14:paraId="08FC38ED" w14:textId="77777777" w:rsidR="00B500F6" w:rsidRDefault="00B500F6" w:rsidP="00B500F6"/>
    <w:p w14:paraId="4F20872E" w14:textId="77777777" w:rsidR="00B500F6" w:rsidRDefault="00B500F6" w:rsidP="00B500F6"/>
    <w:p w14:paraId="2DEEDA8F" w14:textId="77777777" w:rsidR="00B500F6" w:rsidRDefault="00B500F6" w:rsidP="00B500F6"/>
    <w:p w14:paraId="7AE71DA4" w14:textId="77777777" w:rsidR="00B25ED9" w:rsidRDefault="00B25ED9"/>
    <w:sectPr w:rsidR="00B25ED9" w:rsidSect="004666A6">
      <w:pgSz w:w="11910" w:h="16840"/>
      <w:pgMar w:top="700" w:right="128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 w16cid:durableId="189885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F6"/>
    <w:rsid w:val="000B2FB6"/>
    <w:rsid w:val="002B5F24"/>
    <w:rsid w:val="003769A3"/>
    <w:rsid w:val="0042610F"/>
    <w:rsid w:val="005A31E6"/>
    <w:rsid w:val="006077B3"/>
    <w:rsid w:val="006E721E"/>
    <w:rsid w:val="007B0584"/>
    <w:rsid w:val="008E4089"/>
    <w:rsid w:val="00B25ED9"/>
    <w:rsid w:val="00B500F6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F7E"/>
  <w15:chartTrackingRefBased/>
  <w15:docId w15:val="{DF3E4171-23CC-4505-ADDD-193166AE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2022-10-11T09:00:00Z</dcterms:created>
  <dcterms:modified xsi:type="dcterms:W3CDTF">2022-10-11T09:03:00Z</dcterms:modified>
</cp:coreProperties>
</file>