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1E19" w14:textId="77777777" w:rsidR="001D327B" w:rsidRDefault="001D327B" w:rsidP="00BA0302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p w14:paraId="58D568A4" w14:textId="2E7B025B" w:rsidR="007D7DF1" w:rsidRPr="001D327B" w:rsidRDefault="006214BE" w:rsidP="00BA0302">
      <w:pPr>
        <w:autoSpaceDE w:val="0"/>
        <w:autoSpaceDN w:val="0"/>
        <w:adjustRightInd w:val="0"/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Na temelju č</w:t>
      </w:r>
      <w:r w:rsidR="00BA0302" w:rsidRPr="001D327B">
        <w:rPr>
          <w:rFonts w:ascii="Montserrat" w:hAnsi="Montserrat"/>
        </w:rPr>
        <w:t>lanka</w:t>
      </w:r>
      <w:r w:rsidR="00B87D56" w:rsidRPr="001D327B">
        <w:rPr>
          <w:rFonts w:ascii="Montserrat" w:hAnsi="Montserrat"/>
        </w:rPr>
        <w:t xml:space="preserve">  29.</w:t>
      </w:r>
      <w:r w:rsidR="00D3749E" w:rsidRPr="001D327B">
        <w:rPr>
          <w:rFonts w:ascii="Montserrat" w:hAnsi="Montserrat"/>
        </w:rPr>
        <w:t>,</w:t>
      </w:r>
      <w:r w:rsidR="00B87D56" w:rsidRPr="001D327B">
        <w:rPr>
          <w:rFonts w:ascii="Montserrat" w:hAnsi="Montserrat"/>
        </w:rPr>
        <w:t xml:space="preserve"> 47.</w:t>
      </w:r>
      <w:r w:rsidR="007D7DF1" w:rsidRPr="001D327B">
        <w:rPr>
          <w:rFonts w:ascii="Montserrat" w:hAnsi="Montserrat"/>
        </w:rPr>
        <w:t xml:space="preserve"> </w:t>
      </w:r>
      <w:r w:rsidR="00B87D56" w:rsidRPr="001D327B">
        <w:rPr>
          <w:rFonts w:ascii="Montserrat" w:hAnsi="Montserrat"/>
        </w:rPr>
        <w:t xml:space="preserve">i 48. </w:t>
      </w:r>
      <w:r w:rsidR="00BA0302" w:rsidRPr="001D327B">
        <w:rPr>
          <w:rFonts w:ascii="Montserrat" w:hAnsi="Montserrat"/>
        </w:rPr>
        <w:t xml:space="preserve">Statuta </w:t>
      </w:r>
      <w:r w:rsidR="007D7DF1" w:rsidRPr="001D327B">
        <w:rPr>
          <w:rFonts w:ascii="Montserrat" w:hAnsi="Montserrat"/>
        </w:rPr>
        <w:t>Narodnog sveučilišta “Sesvete“</w:t>
      </w:r>
      <w:r w:rsidR="00514B28" w:rsidRPr="001D327B">
        <w:rPr>
          <w:rFonts w:ascii="Montserrat" w:hAnsi="Montserrat"/>
        </w:rPr>
        <w:t xml:space="preserve"> od </w:t>
      </w:r>
      <w:r w:rsidR="00BA0302" w:rsidRPr="001D327B">
        <w:rPr>
          <w:rFonts w:ascii="Montserrat" w:hAnsi="Montserrat"/>
        </w:rPr>
        <w:t xml:space="preserve"> </w:t>
      </w:r>
      <w:r w:rsidR="007D7DF1" w:rsidRPr="001D327B">
        <w:rPr>
          <w:rFonts w:ascii="Montserrat" w:hAnsi="Montserrat"/>
        </w:rPr>
        <w:t xml:space="preserve">14. </w:t>
      </w:r>
      <w:r w:rsidR="00041E91" w:rsidRPr="001D327B">
        <w:rPr>
          <w:rFonts w:ascii="Montserrat" w:hAnsi="Montserrat"/>
        </w:rPr>
        <w:t>listopada</w:t>
      </w:r>
      <w:r w:rsidR="007D7DF1" w:rsidRPr="001D327B">
        <w:rPr>
          <w:rFonts w:ascii="Montserrat" w:hAnsi="Montserrat"/>
        </w:rPr>
        <w:t xml:space="preserve"> 2014</w:t>
      </w:r>
      <w:r w:rsidR="008A2E5C" w:rsidRPr="001D327B">
        <w:rPr>
          <w:rFonts w:ascii="Montserrat" w:hAnsi="Montserrat"/>
        </w:rPr>
        <w:t xml:space="preserve">. godine, a u svezi s člankom 15. i 447. Zakona o javnoj nabavi („Narodne novine“, broj 120/16) </w:t>
      </w:r>
      <w:r w:rsidR="00BA0302" w:rsidRPr="001D327B">
        <w:rPr>
          <w:rFonts w:ascii="Montserrat" w:hAnsi="Montserrat"/>
        </w:rPr>
        <w:t>Upravno vijeće</w:t>
      </w:r>
      <w:r w:rsidR="007D7DF1" w:rsidRPr="001D327B">
        <w:rPr>
          <w:rFonts w:ascii="Montserrat" w:hAnsi="Montserrat"/>
        </w:rPr>
        <w:t xml:space="preserve"> Narodnog sveučilišta “Sesvete“</w:t>
      </w:r>
      <w:r w:rsidR="008A2E5C" w:rsidRPr="001D327B">
        <w:rPr>
          <w:rFonts w:ascii="Montserrat" w:hAnsi="Montserrat"/>
        </w:rPr>
        <w:t>,</w:t>
      </w:r>
      <w:r w:rsidR="007D7DF1" w:rsidRPr="001D327B">
        <w:rPr>
          <w:rFonts w:ascii="Montserrat" w:hAnsi="Montserrat"/>
        </w:rPr>
        <w:t xml:space="preserve"> </w:t>
      </w:r>
      <w:r w:rsidR="00DB6C8E" w:rsidRPr="001D327B">
        <w:rPr>
          <w:rFonts w:ascii="Montserrat" w:hAnsi="Montserrat"/>
        </w:rPr>
        <w:t xml:space="preserve">na sjednici održanoj dana </w:t>
      </w:r>
      <w:r w:rsidR="004A154E" w:rsidRPr="001D327B">
        <w:rPr>
          <w:rFonts w:ascii="Montserrat" w:hAnsi="Montserrat"/>
        </w:rPr>
        <w:t>22. 05.</w:t>
      </w:r>
      <w:r w:rsidR="00737032" w:rsidRPr="001D327B">
        <w:rPr>
          <w:rFonts w:ascii="Montserrat" w:hAnsi="Montserrat"/>
        </w:rPr>
        <w:t xml:space="preserve"> </w:t>
      </w:r>
      <w:r w:rsidR="008A2E5C" w:rsidRPr="001D327B">
        <w:rPr>
          <w:rFonts w:ascii="Montserrat" w:hAnsi="Montserrat"/>
        </w:rPr>
        <w:t>2017.</w:t>
      </w:r>
      <w:r w:rsidR="00DB6C8E" w:rsidRPr="001D327B">
        <w:rPr>
          <w:rFonts w:ascii="Montserrat" w:hAnsi="Montserrat"/>
        </w:rPr>
        <w:t xml:space="preserve"> </w:t>
      </w:r>
      <w:r w:rsidR="008A2E5C" w:rsidRPr="001D327B">
        <w:rPr>
          <w:rFonts w:ascii="Montserrat" w:hAnsi="Montserrat"/>
        </w:rPr>
        <w:t xml:space="preserve">godine, </w:t>
      </w:r>
      <w:r w:rsidR="00DB6C8E" w:rsidRPr="001D327B">
        <w:rPr>
          <w:rFonts w:ascii="Montserrat" w:hAnsi="Montserrat"/>
        </w:rPr>
        <w:t>don</w:t>
      </w:r>
      <w:r w:rsidR="008A2E5C" w:rsidRPr="001D327B">
        <w:rPr>
          <w:rFonts w:ascii="Montserrat" w:hAnsi="Montserrat"/>
        </w:rPr>
        <w:t>ijelo je</w:t>
      </w:r>
    </w:p>
    <w:p w14:paraId="58D568A5" w14:textId="77777777" w:rsidR="006214BE" w:rsidRPr="001D327B" w:rsidRDefault="006214BE" w:rsidP="006214BE">
      <w:pPr>
        <w:autoSpaceDE w:val="0"/>
        <w:autoSpaceDN w:val="0"/>
        <w:adjustRightInd w:val="0"/>
        <w:ind w:firstLine="708"/>
        <w:jc w:val="both"/>
        <w:rPr>
          <w:rFonts w:ascii="Montserrat" w:hAnsi="Montserrat"/>
        </w:rPr>
      </w:pPr>
    </w:p>
    <w:p w14:paraId="58D568A6" w14:textId="77777777" w:rsidR="00416609" w:rsidRPr="001D327B" w:rsidRDefault="00416609" w:rsidP="006214BE">
      <w:pPr>
        <w:autoSpaceDE w:val="0"/>
        <w:autoSpaceDN w:val="0"/>
        <w:adjustRightInd w:val="0"/>
        <w:ind w:firstLine="708"/>
        <w:jc w:val="both"/>
        <w:rPr>
          <w:rFonts w:ascii="Montserrat" w:hAnsi="Montserrat"/>
        </w:rPr>
      </w:pPr>
    </w:p>
    <w:p w14:paraId="58D568A7" w14:textId="77777777" w:rsidR="00416609" w:rsidRPr="001D327B" w:rsidRDefault="00416609" w:rsidP="006214BE">
      <w:pPr>
        <w:autoSpaceDE w:val="0"/>
        <w:autoSpaceDN w:val="0"/>
        <w:adjustRightInd w:val="0"/>
        <w:ind w:firstLine="708"/>
        <w:jc w:val="both"/>
        <w:rPr>
          <w:rFonts w:ascii="Montserrat" w:hAnsi="Montserrat"/>
        </w:rPr>
      </w:pPr>
    </w:p>
    <w:p w14:paraId="58D568A8" w14:textId="77777777" w:rsidR="006214BE" w:rsidRPr="001D327B" w:rsidRDefault="006214BE" w:rsidP="00BA0302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  <w:r w:rsidRPr="001D327B">
        <w:rPr>
          <w:rFonts w:ascii="Montserrat" w:hAnsi="Montserrat"/>
          <w:b/>
          <w:bCs/>
        </w:rPr>
        <w:t>PRAVILNIK</w:t>
      </w:r>
    </w:p>
    <w:p w14:paraId="58D568A9" w14:textId="77777777" w:rsidR="008A2E5C" w:rsidRPr="001D327B" w:rsidRDefault="006214BE" w:rsidP="00BA0302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  <w:r w:rsidRPr="001D327B">
        <w:rPr>
          <w:rFonts w:ascii="Montserrat" w:hAnsi="Montserrat"/>
          <w:b/>
          <w:bCs/>
        </w:rPr>
        <w:t xml:space="preserve"> </w:t>
      </w:r>
      <w:r w:rsidR="008A2E5C" w:rsidRPr="001D327B">
        <w:rPr>
          <w:rFonts w:ascii="Montserrat" w:hAnsi="Montserrat"/>
          <w:b/>
          <w:bCs/>
        </w:rPr>
        <w:t>O PROVEDBI POSTUPAKA JEDNOSTAVNE NABAVE</w:t>
      </w:r>
    </w:p>
    <w:p w14:paraId="58D568AA" w14:textId="77777777" w:rsidR="008A2E5C" w:rsidRPr="001D327B" w:rsidRDefault="008A2E5C" w:rsidP="00DC68F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</w:p>
    <w:p w14:paraId="58D568AB" w14:textId="77777777" w:rsidR="00416609" w:rsidRPr="001D327B" w:rsidRDefault="00416609" w:rsidP="00DC68F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</w:p>
    <w:p w14:paraId="58D568AC" w14:textId="77777777" w:rsidR="00416609" w:rsidRPr="001D327B" w:rsidRDefault="00416609" w:rsidP="00DC68F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</w:p>
    <w:p w14:paraId="58D568AD" w14:textId="77777777" w:rsidR="006214BE" w:rsidRPr="001D327B" w:rsidRDefault="006214BE" w:rsidP="00DC68F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  <w:r w:rsidRPr="001D327B">
        <w:rPr>
          <w:rFonts w:ascii="Montserrat" w:hAnsi="Montserrat"/>
          <w:b/>
          <w:bCs/>
        </w:rPr>
        <w:t>Članak 1.</w:t>
      </w:r>
    </w:p>
    <w:p w14:paraId="58D568AE" w14:textId="77777777" w:rsidR="00DC68F4" w:rsidRPr="001D327B" w:rsidRDefault="00DC68F4" w:rsidP="006214BE">
      <w:pPr>
        <w:autoSpaceDE w:val="0"/>
        <w:autoSpaceDN w:val="0"/>
        <w:adjustRightInd w:val="0"/>
        <w:rPr>
          <w:rFonts w:ascii="Montserrat" w:hAnsi="Montserrat"/>
          <w:b/>
          <w:bCs/>
        </w:rPr>
      </w:pPr>
    </w:p>
    <w:p w14:paraId="58D568AF" w14:textId="77777777" w:rsidR="006214BE" w:rsidRPr="001D327B" w:rsidRDefault="00F92DFF" w:rsidP="00BA0302">
      <w:pPr>
        <w:pStyle w:val="BodyText"/>
        <w:rPr>
          <w:rFonts w:ascii="Montserrat" w:hAnsi="Montserrat"/>
        </w:rPr>
      </w:pPr>
      <w:r w:rsidRPr="001D327B">
        <w:rPr>
          <w:rFonts w:ascii="Montserrat" w:hAnsi="Montserrat"/>
        </w:rPr>
        <w:t>O</w:t>
      </w:r>
      <w:r w:rsidR="006214BE" w:rsidRPr="001D327B">
        <w:rPr>
          <w:rFonts w:ascii="Montserrat" w:hAnsi="Montserrat"/>
        </w:rPr>
        <w:t xml:space="preserve">vim Pravilnikom </w:t>
      </w:r>
      <w:r w:rsidRPr="001D327B">
        <w:rPr>
          <w:rFonts w:ascii="Montserrat" w:hAnsi="Montserrat"/>
        </w:rPr>
        <w:t xml:space="preserve">se </w:t>
      </w:r>
      <w:r w:rsidR="006214BE" w:rsidRPr="001D327B">
        <w:rPr>
          <w:rFonts w:ascii="Montserrat" w:hAnsi="Montserrat"/>
        </w:rPr>
        <w:t>uređuje postupak nabav</w:t>
      </w:r>
      <w:r w:rsidRPr="001D327B">
        <w:rPr>
          <w:rFonts w:ascii="Montserrat" w:hAnsi="Montserrat"/>
        </w:rPr>
        <w:t>e</w:t>
      </w:r>
      <w:r w:rsidR="006214BE" w:rsidRPr="001D327B">
        <w:rPr>
          <w:rFonts w:ascii="Montserrat" w:hAnsi="Montserrat"/>
        </w:rPr>
        <w:t xml:space="preserve"> robe i usluga procijenjene vrijednosti do 200.000,00 kuna, odnosno nabav</w:t>
      </w:r>
      <w:r w:rsidRPr="001D327B">
        <w:rPr>
          <w:rFonts w:ascii="Montserrat" w:hAnsi="Montserrat"/>
        </w:rPr>
        <w:t>a</w:t>
      </w:r>
      <w:r w:rsidR="006214BE" w:rsidRPr="001D327B">
        <w:rPr>
          <w:rFonts w:ascii="Montserrat" w:hAnsi="Montserrat"/>
        </w:rPr>
        <w:t xml:space="preserve"> radova procijenjene vrijednosti do 500.000,00 kuna (u daljnjem tekstu: </w:t>
      </w:r>
      <w:r w:rsidR="008A2E5C" w:rsidRPr="001D327B">
        <w:rPr>
          <w:rFonts w:ascii="Montserrat" w:hAnsi="Montserrat"/>
        </w:rPr>
        <w:t>jednostavna</w:t>
      </w:r>
      <w:r w:rsidR="006214BE" w:rsidRPr="001D327B">
        <w:rPr>
          <w:rFonts w:ascii="Montserrat" w:hAnsi="Montserrat"/>
        </w:rPr>
        <w:t xml:space="preserve"> nabava)</w:t>
      </w:r>
      <w:r w:rsidR="0054324F" w:rsidRPr="001D327B">
        <w:rPr>
          <w:rFonts w:ascii="Montserrat" w:hAnsi="Montserrat"/>
        </w:rPr>
        <w:t xml:space="preserve"> </w:t>
      </w:r>
      <w:r w:rsidR="008A2E5C" w:rsidRPr="001D327B">
        <w:rPr>
          <w:rFonts w:ascii="Montserrat" w:hAnsi="Montserrat"/>
        </w:rPr>
        <w:t>u</w:t>
      </w:r>
      <w:r w:rsidR="0054324F" w:rsidRPr="001D327B">
        <w:rPr>
          <w:rFonts w:ascii="Montserrat" w:hAnsi="Montserrat"/>
        </w:rPr>
        <w:t xml:space="preserve"> </w:t>
      </w:r>
      <w:r w:rsidR="007D7DF1" w:rsidRPr="001D327B">
        <w:rPr>
          <w:rFonts w:ascii="Montserrat" w:hAnsi="Montserrat"/>
        </w:rPr>
        <w:t>Narodno</w:t>
      </w:r>
      <w:r w:rsidR="008A2E5C" w:rsidRPr="001D327B">
        <w:rPr>
          <w:rFonts w:ascii="Montserrat" w:hAnsi="Montserrat"/>
        </w:rPr>
        <w:t>m</w:t>
      </w:r>
      <w:r w:rsidR="007D7DF1" w:rsidRPr="001D327B">
        <w:rPr>
          <w:rFonts w:ascii="Montserrat" w:hAnsi="Montserrat"/>
        </w:rPr>
        <w:t xml:space="preserve"> sveučilišt</w:t>
      </w:r>
      <w:r w:rsidR="008A2E5C" w:rsidRPr="001D327B">
        <w:rPr>
          <w:rFonts w:ascii="Montserrat" w:hAnsi="Montserrat"/>
        </w:rPr>
        <w:t>u</w:t>
      </w:r>
      <w:r w:rsidR="007D7DF1" w:rsidRPr="001D327B">
        <w:rPr>
          <w:rFonts w:ascii="Montserrat" w:hAnsi="Montserrat"/>
        </w:rPr>
        <w:t xml:space="preserve"> “Sesvete“</w:t>
      </w:r>
      <w:r w:rsidR="008A2E5C" w:rsidRPr="001D327B">
        <w:rPr>
          <w:rFonts w:ascii="Montserrat" w:hAnsi="Montserrat"/>
        </w:rPr>
        <w:t xml:space="preserve"> (u daljnjem tekstu: Naručitelj</w:t>
      </w:r>
      <w:r w:rsidR="0054324F" w:rsidRPr="001D327B">
        <w:rPr>
          <w:rFonts w:ascii="Montserrat" w:hAnsi="Montserrat"/>
        </w:rPr>
        <w:t>)</w:t>
      </w:r>
      <w:r w:rsidR="006214BE" w:rsidRPr="001D327B">
        <w:rPr>
          <w:rFonts w:ascii="Montserrat" w:hAnsi="Montserrat"/>
        </w:rPr>
        <w:t xml:space="preserve"> za koje sukladno odredbama Zakona o javnoj nabavi ne postoji obveza provedbe postupaka javne nabave. </w:t>
      </w:r>
    </w:p>
    <w:p w14:paraId="58D568B0" w14:textId="77777777" w:rsidR="00F92DFF" w:rsidRPr="001D327B" w:rsidRDefault="00F92DFF" w:rsidP="006214BE">
      <w:pPr>
        <w:jc w:val="both"/>
        <w:rPr>
          <w:rFonts w:ascii="Montserrat" w:hAnsi="Montserrat"/>
          <w:b/>
        </w:rPr>
      </w:pPr>
    </w:p>
    <w:p w14:paraId="58D568B1" w14:textId="77777777" w:rsidR="006214BE" w:rsidRPr="001D327B" w:rsidRDefault="006214BE" w:rsidP="006214BE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U provedbi postupaka </w:t>
      </w:r>
      <w:r w:rsidR="008A2E5C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</w:t>
      </w:r>
      <w:r w:rsidRPr="001D327B">
        <w:rPr>
          <w:rFonts w:ascii="Montserrat" w:hAnsi="Montserrat"/>
          <w:color w:val="FF0000"/>
        </w:rPr>
        <w:t xml:space="preserve"> </w:t>
      </w:r>
      <w:r w:rsidRPr="001D327B">
        <w:rPr>
          <w:rFonts w:ascii="Montserrat" w:hAnsi="Montserrat"/>
        </w:rPr>
        <w:t>obvezno je primjenjivati i druge važeće zakonske i podzakonske akte, a koji se odnose na pojedini predmet nabave u smislu posebnih zakona.</w:t>
      </w:r>
    </w:p>
    <w:p w14:paraId="58D568B2" w14:textId="77777777" w:rsidR="008A2E5C" w:rsidRPr="001D327B" w:rsidRDefault="008A2E5C" w:rsidP="006214BE">
      <w:pPr>
        <w:jc w:val="both"/>
        <w:rPr>
          <w:rFonts w:ascii="Montserrat" w:hAnsi="Montserrat"/>
        </w:rPr>
      </w:pPr>
    </w:p>
    <w:p w14:paraId="58D568B3" w14:textId="77777777" w:rsidR="006214BE" w:rsidRPr="001D327B" w:rsidRDefault="006214BE" w:rsidP="006214BE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Procijenjena vrijednost nabave je vrijednost nabave izražena bez </w:t>
      </w:r>
      <w:r w:rsidR="00DC68F4" w:rsidRPr="001D327B">
        <w:rPr>
          <w:rFonts w:ascii="Montserrat" w:hAnsi="Montserrat"/>
        </w:rPr>
        <w:t>poreza na dodanu vrijednost</w:t>
      </w:r>
      <w:r w:rsidRPr="001D327B">
        <w:rPr>
          <w:rFonts w:ascii="Montserrat" w:hAnsi="Montserrat"/>
        </w:rPr>
        <w:t xml:space="preserve">. </w:t>
      </w:r>
    </w:p>
    <w:p w14:paraId="58D568B4" w14:textId="77777777" w:rsidR="006214BE" w:rsidRPr="001D327B" w:rsidRDefault="006214BE" w:rsidP="006214BE">
      <w:pPr>
        <w:rPr>
          <w:rFonts w:ascii="Montserrat" w:hAnsi="Montserrat"/>
        </w:rPr>
      </w:pPr>
    </w:p>
    <w:p w14:paraId="58D568B5" w14:textId="77777777" w:rsidR="006214BE" w:rsidRPr="001D327B" w:rsidRDefault="006214BE" w:rsidP="00DC68F4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>Članak  2.</w:t>
      </w:r>
    </w:p>
    <w:p w14:paraId="58D568B6" w14:textId="77777777" w:rsidR="00DC68F4" w:rsidRPr="001D327B" w:rsidRDefault="00DC68F4" w:rsidP="006214BE">
      <w:pPr>
        <w:rPr>
          <w:rFonts w:ascii="Montserrat" w:hAnsi="Montserrat"/>
          <w:b/>
        </w:rPr>
      </w:pPr>
    </w:p>
    <w:p w14:paraId="58D568B7" w14:textId="77777777" w:rsidR="006214BE" w:rsidRPr="001D327B" w:rsidRDefault="006214BE" w:rsidP="00550689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Prilikom provođenja postupaka iz ovoga Pravilnika</w:t>
      </w:r>
      <w:r w:rsidR="00550689" w:rsidRPr="001D327B">
        <w:rPr>
          <w:rFonts w:ascii="Montserrat" w:hAnsi="Montserrat"/>
        </w:rPr>
        <w:t>,</w:t>
      </w:r>
      <w:r w:rsidRPr="001D327B">
        <w:rPr>
          <w:rFonts w:ascii="Montserrat" w:hAnsi="Montserrat"/>
        </w:rPr>
        <w:t xml:space="preserve"> </w:t>
      </w:r>
      <w:r w:rsidR="008A2E5C" w:rsidRPr="001D327B">
        <w:rPr>
          <w:rFonts w:ascii="Montserrat" w:hAnsi="Montserrat"/>
        </w:rPr>
        <w:t>Naručitelj</w:t>
      </w:r>
      <w:r w:rsidRPr="001D327B">
        <w:rPr>
          <w:rFonts w:ascii="Montserrat" w:hAnsi="Montserrat"/>
        </w:rPr>
        <w:t xml:space="preserve"> </w:t>
      </w:r>
      <w:r w:rsidR="008A2E5C" w:rsidRPr="001D327B">
        <w:rPr>
          <w:rFonts w:ascii="Montserrat" w:hAnsi="Montserrat"/>
        </w:rPr>
        <w:t xml:space="preserve">je </w:t>
      </w:r>
      <w:r w:rsidRPr="001D327B">
        <w:rPr>
          <w:rFonts w:ascii="Montserrat" w:hAnsi="Montserrat"/>
        </w:rPr>
        <w:t>obvez</w:t>
      </w:r>
      <w:r w:rsidR="00550689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>n u odnosu na sve gospodarske subjekte poštovati načelo slobode kretanja robe, načelo slobode poslovnog nastanka i načelo slobode pružanja usluga,</w:t>
      </w:r>
      <w:r w:rsidR="00550689" w:rsidRPr="001D327B">
        <w:rPr>
          <w:rFonts w:ascii="Montserrat" w:hAnsi="Montserrat"/>
        </w:rPr>
        <w:t xml:space="preserve"> </w:t>
      </w:r>
      <w:r w:rsidRPr="001D327B">
        <w:rPr>
          <w:rFonts w:ascii="Montserrat" w:hAnsi="Montserrat"/>
        </w:rPr>
        <w:t>te načela koja iz toga proizlaze, kao što su načelo tržišnog natjecanja, načelo jednakog tretmana, načelo zabrane diskriminacije, načelo uzajamnog priznavanja, načelo razmjernosti i načelo transparentnosti.</w:t>
      </w:r>
    </w:p>
    <w:p w14:paraId="58D568B8" w14:textId="77777777" w:rsidR="00550689" w:rsidRPr="001D327B" w:rsidRDefault="00550689" w:rsidP="00550689">
      <w:pPr>
        <w:rPr>
          <w:rFonts w:ascii="Montserrat" w:hAnsi="Montserrat"/>
        </w:rPr>
      </w:pPr>
    </w:p>
    <w:p w14:paraId="58D568B9" w14:textId="2B8D7209" w:rsidR="006214BE" w:rsidRDefault="006214BE" w:rsidP="00550689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Na osobe koje provode postupak </w:t>
      </w:r>
      <w:r w:rsidR="004A4A2B" w:rsidRPr="001D327B">
        <w:rPr>
          <w:rFonts w:ascii="Montserrat" w:hAnsi="Montserrat"/>
        </w:rPr>
        <w:t>jednostavne</w:t>
      </w:r>
      <w:r w:rsidR="00550689" w:rsidRPr="001D327B">
        <w:rPr>
          <w:rFonts w:ascii="Montserrat" w:hAnsi="Montserrat"/>
        </w:rPr>
        <w:t xml:space="preserve"> nabave </w:t>
      </w:r>
      <w:r w:rsidRPr="001D327B">
        <w:rPr>
          <w:rFonts w:ascii="Montserrat" w:hAnsi="Montserrat"/>
        </w:rPr>
        <w:t>primjenju</w:t>
      </w:r>
      <w:r w:rsidR="00550689" w:rsidRPr="001D327B">
        <w:rPr>
          <w:rFonts w:ascii="Montserrat" w:hAnsi="Montserrat"/>
        </w:rPr>
        <w:t>ju</w:t>
      </w:r>
      <w:r w:rsidRPr="001D327B">
        <w:rPr>
          <w:rFonts w:ascii="Montserrat" w:hAnsi="Montserrat"/>
        </w:rPr>
        <w:t xml:space="preserve"> se odredbe </w:t>
      </w:r>
      <w:r w:rsidR="004F08E3" w:rsidRPr="001D327B">
        <w:rPr>
          <w:rFonts w:ascii="Montserrat" w:hAnsi="Montserrat"/>
        </w:rPr>
        <w:t>Zakona o javnoj nabavi koje uređuju</w:t>
      </w:r>
      <w:r w:rsidRPr="001D327B">
        <w:rPr>
          <w:rFonts w:ascii="Montserrat" w:hAnsi="Montserrat"/>
        </w:rPr>
        <w:t xml:space="preserve"> sukob interesa.</w:t>
      </w:r>
    </w:p>
    <w:p w14:paraId="6C5C8BA6" w14:textId="35664AFA" w:rsidR="001D327B" w:rsidRDefault="001D327B" w:rsidP="00550689">
      <w:pPr>
        <w:jc w:val="both"/>
        <w:rPr>
          <w:rFonts w:ascii="Montserrat" w:hAnsi="Montserrat"/>
        </w:rPr>
      </w:pPr>
    </w:p>
    <w:p w14:paraId="58D568BA" w14:textId="5E11D2C5" w:rsidR="00041E91" w:rsidRDefault="00041E91" w:rsidP="00041E91">
      <w:pPr>
        <w:contextualSpacing/>
        <w:jc w:val="center"/>
        <w:rPr>
          <w:rFonts w:ascii="Montserrat" w:eastAsiaTheme="minorHAnsi" w:hAnsi="Montserrat" w:cs="Arial"/>
          <w:lang w:eastAsia="en-US"/>
        </w:rPr>
      </w:pPr>
    </w:p>
    <w:p w14:paraId="6CCFBB9C" w14:textId="785D4D06" w:rsidR="006E270F" w:rsidRDefault="006E270F" w:rsidP="00041E91">
      <w:pPr>
        <w:contextualSpacing/>
        <w:jc w:val="center"/>
        <w:rPr>
          <w:rFonts w:ascii="Montserrat" w:eastAsiaTheme="minorHAnsi" w:hAnsi="Montserrat" w:cs="Arial"/>
          <w:lang w:eastAsia="en-US"/>
        </w:rPr>
      </w:pPr>
    </w:p>
    <w:p w14:paraId="2E60DB0A" w14:textId="77777777" w:rsidR="006E270F" w:rsidRDefault="006E270F" w:rsidP="00041E91">
      <w:pPr>
        <w:contextualSpacing/>
        <w:jc w:val="center"/>
        <w:rPr>
          <w:rFonts w:ascii="Montserrat" w:eastAsiaTheme="minorHAnsi" w:hAnsi="Montserrat" w:cs="Arial"/>
          <w:lang w:eastAsia="en-US"/>
        </w:rPr>
      </w:pPr>
    </w:p>
    <w:p w14:paraId="58D568BB" w14:textId="77777777" w:rsidR="00041E91" w:rsidRPr="001D327B" w:rsidRDefault="00041E91" w:rsidP="00041E91">
      <w:pPr>
        <w:contextualSpacing/>
        <w:jc w:val="center"/>
        <w:rPr>
          <w:rFonts w:ascii="Montserrat" w:eastAsiaTheme="minorHAnsi" w:hAnsi="Montserrat" w:cs="Arial"/>
          <w:b/>
          <w:lang w:eastAsia="en-US"/>
        </w:rPr>
      </w:pPr>
      <w:r w:rsidRPr="001D327B">
        <w:rPr>
          <w:rFonts w:ascii="Montserrat" w:eastAsiaTheme="minorHAnsi" w:hAnsi="Montserrat" w:cs="Arial"/>
          <w:b/>
          <w:lang w:eastAsia="en-US"/>
        </w:rPr>
        <w:t>Članak 3.</w:t>
      </w:r>
    </w:p>
    <w:p w14:paraId="58D568BC" w14:textId="77777777" w:rsidR="00041E91" w:rsidRPr="001D327B" w:rsidRDefault="00041E91" w:rsidP="00041E91">
      <w:pPr>
        <w:contextualSpacing/>
        <w:jc w:val="center"/>
        <w:rPr>
          <w:rFonts w:ascii="Montserrat" w:eastAsiaTheme="minorHAnsi" w:hAnsi="Montserrat" w:cs="Arial"/>
          <w:lang w:eastAsia="en-US"/>
        </w:rPr>
      </w:pPr>
    </w:p>
    <w:p w14:paraId="58D568BD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  <w:r w:rsidRPr="001D327B">
        <w:rPr>
          <w:rFonts w:ascii="Montserrat" w:eastAsiaTheme="minorHAnsi" w:hAnsi="Montserrat" w:cs="Arial"/>
          <w:lang w:eastAsia="en-US"/>
        </w:rPr>
        <w:t xml:space="preserve">Za svaku proračunsku godinu donosi se plan nabave u roku od 60 dana od donošenja financijskog plana. </w:t>
      </w:r>
    </w:p>
    <w:p w14:paraId="58D568BE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</w:p>
    <w:p w14:paraId="58D568BF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  <w:r w:rsidRPr="001D327B">
        <w:rPr>
          <w:rFonts w:ascii="Montserrat" w:eastAsiaTheme="minorHAnsi" w:hAnsi="Montserrat" w:cs="Arial"/>
          <w:lang w:eastAsia="en-US"/>
        </w:rPr>
        <w:t xml:space="preserve">Za predmete nabave čija je procijenjena vrijednost jednaka ili veća od 20.000,00 kuna u plan nabave obvezno se unose podaci o predmetu nabave i procijenjenoj vrijednosti nabave. </w:t>
      </w:r>
    </w:p>
    <w:p w14:paraId="58D568C0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</w:p>
    <w:p w14:paraId="58D568C1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  <w:r w:rsidRPr="001D327B">
        <w:rPr>
          <w:rFonts w:ascii="Montserrat" w:eastAsiaTheme="minorHAnsi" w:hAnsi="Montserrat" w:cs="Arial"/>
          <w:lang w:eastAsia="en-US"/>
        </w:rPr>
        <w:t>Plan nabave objavljuje se na mrežnim stranicama Naručitelja.</w:t>
      </w:r>
    </w:p>
    <w:p w14:paraId="58D568C2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</w:p>
    <w:p w14:paraId="58D568C3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  <w:r w:rsidRPr="001D327B">
        <w:rPr>
          <w:rFonts w:ascii="Montserrat" w:eastAsiaTheme="minorHAnsi" w:hAnsi="Montserrat" w:cs="Arial"/>
          <w:lang w:eastAsia="en-US"/>
        </w:rPr>
        <w:t>Objavljeni plan nabave i njegove izmjene i dopune moraju na mrežnim stranicama biti dostupni najmanje do 30. lipnja sljedeće proračunske godine.</w:t>
      </w:r>
    </w:p>
    <w:p w14:paraId="58D568C4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</w:p>
    <w:p w14:paraId="58D568C5" w14:textId="77777777" w:rsidR="00041E91" w:rsidRPr="001D327B" w:rsidRDefault="00041E91" w:rsidP="00041E91">
      <w:pPr>
        <w:spacing w:after="160"/>
        <w:contextualSpacing/>
        <w:jc w:val="center"/>
        <w:rPr>
          <w:rFonts w:ascii="Montserrat" w:eastAsiaTheme="minorHAnsi" w:hAnsi="Montserrat" w:cs="Arial"/>
          <w:b/>
          <w:lang w:eastAsia="en-US"/>
        </w:rPr>
      </w:pPr>
      <w:r w:rsidRPr="001D327B">
        <w:rPr>
          <w:rFonts w:ascii="Montserrat" w:eastAsiaTheme="minorHAnsi" w:hAnsi="Montserrat" w:cs="Arial"/>
          <w:b/>
          <w:lang w:eastAsia="en-US"/>
        </w:rPr>
        <w:t>Članak 4.</w:t>
      </w:r>
    </w:p>
    <w:p w14:paraId="58D568C6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</w:p>
    <w:p w14:paraId="58D568C7" w14:textId="77777777" w:rsidR="00041E91" w:rsidRPr="001D327B" w:rsidRDefault="00041E91" w:rsidP="00041E91">
      <w:pPr>
        <w:spacing w:after="160"/>
        <w:contextualSpacing/>
        <w:jc w:val="both"/>
        <w:rPr>
          <w:rFonts w:ascii="Montserrat" w:eastAsiaTheme="minorHAnsi" w:hAnsi="Montserrat" w:cs="Arial"/>
          <w:lang w:eastAsia="en-US"/>
        </w:rPr>
      </w:pPr>
      <w:r w:rsidRPr="001D327B">
        <w:rPr>
          <w:rFonts w:ascii="Montserrat" w:eastAsiaTheme="minorHAnsi" w:hAnsi="Montserrat" w:cs="Arial"/>
          <w:lang w:eastAsia="en-US"/>
        </w:rPr>
        <w:t>Naručitelj je obvezan voditi registar ugovora o javnoj nabavi i okvirnih sporazuma te ih objaviti na mrežnim stranicama.</w:t>
      </w:r>
    </w:p>
    <w:p w14:paraId="05711AEC" w14:textId="77777777" w:rsidR="006E270F" w:rsidRDefault="006E270F" w:rsidP="00DC68F4">
      <w:pPr>
        <w:jc w:val="center"/>
        <w:rPr>
          <w:rFonts w:ascii="Montserrat" w:hAnsi="Montserrat"/>
          <w:b/>
          <w:color w:val="000000"/>
        </w:rPr>
      </w:pPr>
    </w:p>
    <w:p w14:paraId="58D568C8" w14:textId="78D1031B" w:rsidR="006214BE" w:rsidRPr="001D327B" w:rsidRDefault="00041E91" w:rsidP="00DC68F4">
      <w:pPr>
        <w:jc w:val="center"/>
        <w:rPr>
          <w:rFonts w:ascii="Montserrat" w:hAnsi="Montserrat"/>
          <w:b/>
          <w:color w:val="000000"/>
        </w:rPr>
      </w:pPr>
      <w:r w:rsidRPr="001D327B">
        <w:rPr>
          <w:rFonts w:ascii="Montserrat" w:hAnsi="Montserrat"/>
          <w:b/>
          <w:color w:val="000000"/>
        </w:rPr>
        <w:t>Članak 5</w:t>
      </w:r>
      <w:r w:rsidR="006214BE" w:rsidRPr="001D327B">
        <w:rPr>
          <w:rFonts w:ascii="Montserrat" w:hAnsi="Montserrat"/>
          <w:b/>
          <w:color w:val="000000"/>
        </w:rPr>
        <w:t>.</w:t>
      </w:r>
    </w:p>
    <w:p w14:paraId="58D568C9" w14:textId="77777777" w:rsidR="00DC68F4" w:rsidRPr="001D327B" w:rsidRDefault="00DC68F4" w:rsidP="006214BE">
      <w:pPr>
        <w:rPr>
          <w:rFonts w:ascii="Montserrat" w:hAnsi="Montserrat"/>
          <w:b/>
          <w:color w:val="000000"/>
        </w:rPr>
      </w:pPr>
    </w:p>
    <w:p w14:paraId="58D568CA" w14:textId="77777777" w:rsidR="006214BE" w:rsidRPr="001D327B" w:rsidRDefault="006214BE" w:rsidP="004F08E3">
      <w:pPr>
        <w:jc w:val="both"/>
        <w:rPr>
          <w:rFonts w:ascii="Montserrat" w:hAnsi="Montserrat"/>
          <w:color w:val="000000"/>
        </w:rPr>
      </w:pPr>
      <w:r w:rsidRPr="001D327B">
        <w:rPr>
          <w:rFonts w:ascii="Montserrat" w:hAnsi="Montserrat"/>
          <w:color w:val="000000"/>
        </w:rPr>
        <w:t xml:space="preserve">Prilikom </w:t>
      </w:r>
      <w:r w:rsidR="00041E91" w:rsidRPr="001D327B">
        <w:rPr>
          <w:rFonts w:ascii="Montserrat" w:hAnsi="Montserrat"/>
          <w:color w:val="000000"/>
        </w:rPr>
        <w:t>određiv</w:t>
      </w:r>
      <w:r w:rsidRPr="001D327B">
        <w:rPr>
          <w:rFonts w:ascii="Montserrat" w:hAnsi="Montserrat"/>
          <w:color w:val="000000"/>
        </w:rPr>
        <w:t>anja predmeta nabave odgovorne osobe za provođenje postupka dužne su</w:t>
      </w:r>
      <w:r w:rsidR="004F08E3" w:rsidRPr="001D327B">
        <w:rPr>
          <w:rFonts w:ascii="Montserrat" w:hAnsi="Montserrat"/>
          <w:color w:val="000000"/>
        </w:rPr>
        <w:t xml:space="preserve"> </w:t>
      </w:r>
      <w:r w:rsidRPr="001D327B">
        <w:rPr>
          <w:rFonts w:ascii="Montserrat" w:hAnsi="Montserrat"/>
          <w:color w:val="000000"/>
        </w:rPr>
        <w:t xml:space="preserve">postupati u duhu dobrog </w:t>
      </w:r>
      <w:r w:rsidR="004F08E3" w:rsidRPr="001D327B">
        <w:rPr>
          <w:rFonts w:ascii="Montserrat" w:hAnsi="Montserrat"/>
          <w:color w:val="000000"/>
        </w:rPr>
        <w:t>gospodarstvenika po načelu „naj</w:t>
      </w:r>
      <w:r w:rsidRPr="001D327B">
        <w:rPr>
          <w:rFonts w:ascii="Montserrat" w:hAnsi="Montserrat"/>
          <w:color w:val="000000"/>
        </w:rPr>
        <w:t>bolja vrijednost za uloženi novac“.</w:t>
      </w:r>
    </w:p>
    <w:p w14:paraId="58D568CB" w14:textId="77777777" w:rsidR="00F058B3" w:rsidRPr="001D327B" w:rsidRDefault="00F058B3" w:rsidP="004F08E3">
      <w:pPr>
        <w:jc w:val="both"/>
        <w:rPr>
          <w:rFonts w:ascii="Montserrat" w:hAnsi="Montserrat"/>
          <w:color w:val="000000"/>
        </w:rPr>
      </w:pPr>
    </w:p>
    <w:p w14:paraId="58D568CC" w14:textId="77777777" w:rsidR="00F058B3" w:rsidRPr="001D327B" w:rsidRDefault="00F058B3" w:rsidP="004F08E3">
      <w:pPr>
        <w:jc w:val="both"/>
        <w:rPr>
          <w:rFonts w:ascii="Montserrat" w:hAnsi="Montserrat"/>
          <w:color w:val="000000"/>
        </w:rPr>
      </w:pPr>
      <w:r w:rsidRPr="001D327B">
        <w:rPr>
          <w:rFonts w:ascii="Montserrat" w:hAnsi="Montserrat"/>
          <w:color w:val="000000"/>
        </w:rPr>
        <w:t xml:space="preserve">Postupci </w:t>
      </w:r>
      <w:r w:rsidR="008A2E5C" w:rsidRPr="001D327B">
        <w:rPr>
          <w:rFonts w:ascii="Montserrat" w:hAnsi="Montserrat"/>
          <w:color w:val="000000"/>
        </w:rPr>
        <w:t>jednostavne</w:t>
      </w:r>
      <w:r w:rsidRPr="001D327B">
        <w:rPr>
          <w:rFonts w:ascii="Montserrat" w:hAnsi="Montserrat"/>
          <w:color w:val="000000"/>
        </w:rPr>
        <w:t xml:space="preserve"> nabave moraju biti usklađeni s Planom nabave za tekuću poslovnu godinu.</w:t>
      </w:r>
      <w:r w:rsidR="005F3061" w:rsidRPr="001D327B">
        <w:rPr>
          <w:rFonts w:ascii="Montserrat" w:hAnsi="Montserrat"/>
          <w:color w:val="000000"/>
        </w:rPr>
        <w:t xml:space="preserve"> Ako predmet nabave za koji se pokreće postupak </w:t>
      </w:r>
      <w:r w:rsidR="004A4A2B" w:rsidRPr="001D327B">
        <w:rPr>
          <w:rFonts w:ascii="Montserrat" w:hAnsi="Montserrat"/>
          <w:color w:val="000000"/>
        </w:rPr>
        <w:t>jednostavne</w:t>
      </w:r>
      <w:r w:rsidR="005F3061" w:rsidRPr="001D327B">
        <w:rPr>
          <w:rFonts w:ascii="Montserrat" w:hAnsi="Montserrat"/>
          <w:color w:val="000000"/>
        </w:rPr>
        <w:t xml:space="preserve"> nabave nije predviđen u Planu nabave za tekuću godinu ili ako podaci o predmetu nabave u Planu nabave ne odgovaraju podacima navedenim u zahtjevu za nabavu, prije provedbe postupka </w:t>
      </w:r>
      <w:r w:rsidR="004A4A2B" w:rsidRPr="001D327B">
        <w:rPr>
          <w:rFonts w:ascii="Montserrat" w:hAnsi="Montserrat"/>
          <w:color w:val="000000"/>
        </w:rPr>
        <w:t>jednostavne</w:t>
      </w:r>
      <w:r w:rsidR="005F3061" w:rsidRPr="001D327B">
        <w:rPr>
          <w:rFonts w:ascii="Montserrat" w:hAnsi="Montserrat"/>
          <w:color w:val="000000"/>
        </w:rPr>
        <w:t xml:space="preserve"> nabave potrebno je izmijeniti, odnosno dopuniti Plan nabave.</w:t>
      </w:r>
    </w:p>
    <w:p w14:paraId="4B0D74E8" w14:textId="77777777" w:rsidR="006E270F" w:rsidRDefault="006E270F" w:rsidP="00DC68F4">
      <w:pPr>
        <w:jc w:val="center"/>
        <w:rPr>
          <w:rFonts w:ascii="Montserrat" w:hAnsi="Montserrat"/>
          <w:b/>
          <w:color w:val="000000"/>
        </w:rPr>
      </w:pPr>
    </w:p>
    <w:p w14:paraId="58D568CD" w14:textId="5F2289CD" w:rsidR="006214BE" w:rsidRPr="001D327B" w:rsidRDefault="00041E91" w:rsidP="00DC68F4">
      <w:pPr>
        <w:jc w:val="center"/>
        <w:rPr>
          <w:rFonts w:ascii="Montserrat" w:hAnsi="Montserrat"/>
          <w:b/>
          <w:color w:val="000000"/>
        </w:rPr>
      </w:pPr>
      <w:r w:rsidRPr="001D327B">
        <w:rPr>
          <w:rFonts w:ascii="Montserrat" w:hAnsi="Montserrat"/>
          <w:b/>
          <w:color w:val="000000"/>
        </w:rPr>
        <w:t>Članak 6</w:t>
      </w:r>
      <w:r w:rsidR="006214BE" w:rsidRPr="001D327B">
        <w:rPr>
          <w:rFonts w:ascii="Montserrat" w:hAnsi="Montserrat"/>
          <w:b/>
          <w:color w:val="000000"/>
        </w:rPr>
        <w:t>.</w:t>
      </w:r>
    </w:p>
    <w:p w14:paraId="58D568CE" w14:textId="77777777" w:rsidR="00DC68F4" w:rsidRPr="001D327B" w:rsidRDefault="00DC68F4" w:rsidP="006214BE">
      <w:pPr>
        <w:rPr>
          <w:rFonts w:ascii="Montserrat" w:hAnsi="Montserrat"/>
          <w:b/>
          <w:color w:val="000000"/>
        </w:rPr>
      </w:pPr>
    </w:p>
    <w:p w14:paraId="58D568CF" w14:textId="77777777" w:rsidR="00641197" w:rsidRPr="001D327B" w:rsidRDefault="00641197" w:rsidP="00641197">
      <w:pPr>
        <w:jc w:val="both"/>
        <w:rPr>
          <w:rFonts w:ascii="Montserrat" w:hAnsi="Montserrat"/>
          <w:color w:val="000000"/>
        </w:rPr>
      </w:pPr>
      <w:r w:rsidRPr="001D327B">
        <w:rPr>
          <w:rFonts w:ascii="Montserrat" w:hAnsi="Montserrat"/>
          <w:color w:val="000000"/>
        </w:rPr>
        <w:t>Nabavu roba, usluga i radova procijenjene vrijednosti od 20.000,00 kuna do 40.000,00 kuna</w:t>
      </w:r>
      <w:r w:rsidR="0054324F" w:rsidRPr="001D327B">
        <w:rPr>
          <w:rFonts w:ascii="Montserrat" w:hAnsi="Montserrat"/>
          <w:color w:val="000000"/>
        </w:rPr>
        <w:t xml:space="preserve"> </w:t>
      </w:r>
      <w:r w:rsidR="008A2E5C" w:rsidRPr="001D327B">
        <w:rPr>
          <w:rFonts w:ascii="Montserrat" w:hAnsi="Montserrat"/>
          <w:color w:val="000000"/>
        </w:rPr>
        <w:t>Naručitelj</w:t>
      </w:r>
      <w:r w:rsidR="0054324F" w:rsidRPr="001D327B">
        <w:rPr>
          <w:rFonts w:ascii="Montserrat" w:hAnsi="Montserrat"/>
          <w:color w:val="000000"/>
        </w:rPr>
        <w:t xml:space="preserve"> provodi u pravilu prihvaćanjem ponude, izdavanjem narudžbenice ili sklapanjem ugovora s jednim gospodarskim subjektom</w:t>
      </w:r>
      <w:r w:rsidR="00416609" w:rsidRPr="001D327B">
        <w:rPr>
          <w:rFonts w:ascii="Montserrat" w:hAnsi="Montserrat"/>
          <w:color w:val="000000"/>
        </w:rPr>
        <w:t>.</w:t>
      </w:r>
      <w:r w:rsidRPr="001D327B">
        <w:rPr>
          <w:rFonts w:ascii="Montserrat" w:hAnsi="Montserrat"/>
          <w:color w:val="FF0000"/>
        </w:rPr>
        <w:t xml:space="preserve"> </w:t>
      </w:r>
    </w:p>
    <w:p w14:paraId="58D568D0" w14:textId="77777777" w:rsidR="00641197" w:rsidRPr="001D327B" w:rsidRDefault="00641197" w:rsidP="006214BE">
      <w:pPr>
        <w:rPr>
          <w:rFonts w:ascii="Montserrat" w:hAnsi="Montserrat"/>
          <w:b/>
          <w:color w:val="000000"/>
        </w:rPr>
      </w:pPr>
    </w:p>
    <w:p w14:paraId="58D568D1" w14:textId="77777777" w:rsidR="006214BE" w:rsidRPr="001D327B" w:rsidRDefault="006214BE" w:rsidP="006214BE">
      <w:pPr>
        <w:pStyle w:val="BodyText"/>
        <w:rPr>
          <w:rFonts w:ascii="Montserrat" w:hAnsi="Montserrat"/>
          <w:noProof/>
          <w:lang w:eastAsia="en-US"/>
        </w:rPr>
      </w:pPr>
      <w:r w:rsidRPr="001D327B">
        <w:rPr>
          <w:rFonts w:ascii="Montserrat" w:hAnsi="Montserrat"/>
          <w:noProof/>
          <w:lang w:eastAsia="en-US"/>
        </w:rPr>
        <w:t>Narudžbenica i/ili</w:t>
      </w:r>
      <w:r w:rsidR="0054324F" w:rsidRPr="001D327B">
        <w:rPr>
          <w:rFonts w:ascii="Montserrat" w:hAnsi="Montserrat"/>
          <w:noProof/>
          <w:lang w:eastAsia="en-US"/>
        </w:rPr>
        <w:t xml:space="preserve"> u</w:t>
      </w:r>
      <w:r w:rsidRPr="001D327B">
        <w:rPr>
          <w:rFonts w:ascii="Montserrat" w:hAnsi="Montserrat"/>
          <w:noProof/>
          <w:lang w:eastAsia="en-US"/>
        </w:rPr>
        <w:t>govor</w:t>
      </w:r>
      <w:r w:rsidR="0054324F" w:rsidRPr="001D327B">
        <w:rPr>
          <w:rFonts w:ascii="Montserrat" w:hAnsi="Montserrat"/>
          <w:noProof/>
          <w:lang w:eastAsia="en-US"/>
        </w:rPr>
        <w:t xml:space="preserve"> iz stavka 1. ovog</w:t>
      </w:r>
      <w:r w:rsidR="008A2E5C" w:rsidRPr="001D327B">
        <w:rPr>
          <w:rFonts w:ascii="Montserrat" w:hAnsi="Montserrat"/>
          <w:noProof/>
          <w:lang w:eastAsia="en-US"/>
        </w:rPr>
        <w:t>a</w:t>
      </w:r>
      <w:r w:rsidR="0054324F" w:rsidRPr="001D327B">
        <w:rPr>
          <w:rFonts w:ascii="Montserrat" w:hAnsi="Montserrat"/>
          <w:noProof/>
          <w:lang w:eastAsia="en-US"/>
        </w:rPr>
        <w:t xml:space="preserve"> članka</w:t>
      </w:r>
      <w:r w:rsidRPr="001D327B">
        <w:rPr>
          <w:rFonts w:ascii="Montserrat" w:hAnsi="Montserrat"/>
          <w:noProof/>
          <w:lang w:eastAsia="en-US"/>
        </w:rPr>
        <w:t xml:space="preserve"> obvezno sadrži podatke o </w:t>
      </w:r>
      <w:r w:rsidR="008A2E5C" w:rsidRPr="001D327B">
        <w:rPr>
          <w:rFonts w:ascii="Montserrat" w:hAnsi="Montserrat"/>
          <w:noProof/>
          <w:lang w:eastAsia="en-US"/>
        </w:rPr>
        <w:t>Naručitelj</w:t>
      </w:r>
      <w:r w:rsidRPr="001D327B">
        <w:rPr>
          <w:rFonts w:ascii="Montserrat" w:hAnsi="Montserrat"/>
          <w:noProof/>
          <w:lang w:eastAsia="en-US"/>
        </w:rPr>
        <w:t>u, vrsti roba</w:t>
      </w:r>
      <w:r w:rsidR="007137DF" w:rsidRPr="001D327B">
        <w:rPr>
          <w:rFonts w:ascii="Montserrat" w:hAnsi="Montserrat"/>
          <w:noProof/>
          <w:lang w:eastAsia="en-US"/>
        </w:rPr>
        <w:t>, u</w:t>
      </w:r>
      <w:r w:rsidRPr="001D327B">
        <w:rPr>
          <w:rFonts w:ascii="Montserrat" w:hAnsi="Montserrat"/>
          <w:noProof/>
          <w:lang w:eastAsia="en-US"/>
        </w:rPr>
        <w:t>sluga</w:t>
      </w:r>
      <w:r w:rsidR="007137DF" w:rsidRPr="001D327B">
        <w:rPr>
          <w:rFonts w:ascii="Montserrat" w:hAnsi="Montserrat"/>
          <w:noProof/>
          <w:lang w:eastAsia="en-US"/>
        </w:rPr>
        <w:t>, odnosno radova</w:t>
      </w:r>
      <w:r w:rsidRPr="001D327B">
        <w:rPr>
          <w:rFonts w:ascii="Montserrat" w:hAnsi="Montserrat"/>
          <w:noProof/>
          <w:lang w:eastAsia="en-US"/>
        </w:rPr>
        <w:t xml:space="preserve"> koj</w:t>
      </w:r>
      <w:r w:rsidR="007137DF" w:rsidRPr="001D327B">
        <w:rPr>
          <w:rFonts w:ascii="Montserrat" w:hAnsi="Montserrat"/>
          <w:noProof/>
          <w:lang w:eastAsia="en-US"/>
        </w:rPr>
        <w:t>i</w:t>
      </w:r>
      <w:r w:rsidRPr="001D327B">
        <w:rPr>
          <w:rFonts w:ascii="Montserrat" w:hAnsi="Montserrat"/>
          <w:noProof/>
          <w:lang w:eastAsia="en-US"/>
        </w:rPr>
        <w:t xml:space="preserve"> se nabavljaju uz specifikaciju jedinica mjere, količina, jediničnih cijena te ukupnih cijena, roku i mjestu isporuke, načinu i roku plaćanja, </w:t>
      </w:r>
      <w:r w:rsidR="00DC68F4" w:rsidRPr="001D327B">
        <w:rPr>
          <w:rFonts w:ascii="Montserrat" w:hAnsi="Montserrat"/>
          <w:noProof/>
          <w:lang w:eastAsia="en-US"/>
        </w:rPr>
        <w:t xml:space="preserve">te </w:t>
      </w:r>
      <w:r w:rsidRPr="001D327B">
        <w:rPr>
          <w:rFonts w:ascii="Montserrat" w:hAnsi="Montserrat"/>
          <w:noProof/>
          <w:lang w:eastAsia="en-US"/>
        </w:rPr>
        <w:t>gospodarskom subjektu</w:t>
      </w:r>
      <w:r w:rsidR="00DC68F4" w:rsidRPr="001D327B">
        <w:rPr>
          <w:rFonts w:ascii="Montserrat" w:hAnsi="Montserrat"/>
          <w:noProof/>
          <w:lang w:eastAsia="en-US"/>
        </w:rPr>
        <w:t xml:space="preserve"> kao </w:t>
      </w:r>
      <w:r w:rsidRPr="001D327B">
        <w:rPr>
          <w:rFonts w:ascii="Montserrat" w:hAnsi="Montserrat"/>
          <w:noProof/>
          <w:lang w:eastAsia="en-US"/>
        </w:rPr>
        <w:t>dobavljaču.</w:t>
      </w:r>
      <w:r w:rsidR="00DC68F4" w:rsidRPr="001D327B">
        <w:rPr>
          <w:rFonts w:ascii="Montserrat" w:hAnsi="Montserrat"/>
          <w:noProof/>
          <w:lang w:eastAsia="en-US"/>
        </w:rPr>
        <w:t xml:space="preserve"> </w:t>
      </w:r>
      <w:r w:rsidRPr="001D327B">
        <w:rPr>
          <w:rFonts w:ascii="Montserrat" w:hAnsi="Montserrat"/>
          <w:noProof/>
          <w:lang w:eastAsia="en-US"/>
        </w:rPr>
        <w:t>Ovisno o predmetu nabave, narudžbenica i/i</w:t>
      </w:r>
      <w:r w:rsidR="00DC68F4" w:rsidRPr="001D327B">
        <w:rPr>
          <w:rFonts w:ascii="Montserrat" w:hAnsi="Montserrat"/>
          <w:noProof/>
          <w:lang w:eastAsia="en-US"/>
        </w:rPr>
        <w:t xml:space="preserve">li ugovor mogu sadržavati i </w:t>
      </w:r>
      <w:r w:rsidRPr="001D327B">
        <w:rPr>
          <w:rFonts w:ascii="Montserrat" w:hAnsi="Montserrat"/>
          <w:noProof/>
          <w:lang w:eastAsia="en-US"/>
        </w:rPr>
        <w:t xml:space="preserve">podatke o jamstvu za izvršenje predmeta nabave i ugovornoj kazni. </w:t>
      </w:r>
    </w:p>
    <w:p w14:paraId="58D568D2" w14:textId="77777777" w:rsidR="00416609" w:rsidRPr="001D327B" w:rsidRDefault="00416609" w:rsidP="00DC68F4">
      <w:pPr>
        <w:pStyle w:val="BodyText"/>
        <w:rPr>
          <w:rFonts w:ascii="Montserrat" w:hAnsi="Montserrat"/>
          <w:noProof/>
          <w:lang w:eastAsia="en-US"/>
        </w:rPr>
      </w:pPr>
    </w:p>
    <w:p w14:paraId="58D568D3" w14:textId="77777777" w:rsidR="006214BE" w:rsidRPr="001D327B" w:rsidRDefault="006214BE" w:rsidP="00DC68F4">
      <w:pPr>
        <w:pStyle w:val="BodyText"/>
        <w:rPr>
          <w:rFonts w:ascii="Montserrat" w:hAnsi="Montserrat"/>
          <w:noProof/>
          <w:lang w:eastAsia="en-US"/>
        </w:rPr>
      </w:pPr>
      <w:r w:rsidRPr="001D327B">
        <w:rPr>
          <w:rFonts w:ascii="Montserrat" w:hAnsi="Montserrat"/>
          <w:noProof/>
          <w:lang w:eastAsia="en-US"/>
        </w:rPr>
        <w:t xml:space="preserve">O izdanim narudžbenicama i ugovorima </w:t>
      </w:r>
      <w:r w:rsidR="008A2E5C" w:rsidRPr="001D327B">
        <w:rPr>
          <w:rFonts w:ascii="Montserrat" w:hAnsi="Montserrat"/>
          <w:noProof/>
          <w:lang w:eastAsia="en-US"/>
        </w:rPr>
        <w:t>Naručitelj</w:t>
      </w:r>
      <w:r w:rsidR="009717AC" w:rsidRPr="001D327B">
        <w:rPr>
          <w:rFonts w:ascii="Montserrat" w:hAnsi="Montserrat"/>
          <w:noProof/>
          <w:lang w:eastAsia="en-US"/>
        </w:rPr>
        <w:t xml:space="preserve"> </w:t>
      </w:r>
      <w:r w:rsidRPr="001D327B">
        <w:rPr>
          <w:rFonts w:ascii="Montserrat" w:hAnsi="Montserrat"/>
          <w:noProof/>
          <w:lang w:eastAsia="en-US"/>
        </w:rPr>
        <w:t>vodi evidencij</w:t>
      </w:r>
      <w:r w:rsidR="00DC68F4" w:rsidRPr="001D327B">
        <w:rPr>
          <w:rFonts w:ascii="Montserrat" w:hAnsi="Montserrat"/>
          <w:noProof/>
          <w:lang w:eastAsia="en-US"/>
        </w:rPr>
        <w:t>u</w:t>
      </w:r>
      <w:r w:rsidRPr="001D327B">
        <w:rPr>
          <w:rFonts w:ascii="Montserrat" w:hAnsi="Montserrat"/>
          <w:noProof/>
          <w:lang w:eastAsia="en-US"/>
        </w:rPr>
        <w:t>.</w:t>
      </w:r>
    </w:p>
    <w:p w14:paraId="58D568D4" w14:textId="77777777" w:rsidR="0048309A" w:rsidRPr="001D327B" w:rsidRDefault="0048309A" w:rsidP="00DC68F4">
      <w:pPr>
        <w:jc w:val="center"/>
        <w:rPr>
          <w:rFonts w:ascii="Montserrat" w:hAnsi="Montserrat"/>
          <w:b/>
          <w:color w:val="000000"/>
        </w:rPr>
      </w:pPr>
    </w:p>
    <w:p w14:paraId="58D568D5" w14:textId="77777777" w:rsidR="006214BE" w:rsidRPr="001D327B" w:rsidRDefault="00041E91" w:rsidP="00DC68F4">
      <w:pPr>
        <w:jc w:val="center"/>
        <w:rPr>
          <w:rFonts w:ascii="Montserrat" w:hAnsi="Montserrat"/>
          <w:b/>
          <w:color w:val="000000"/>
        </w:rPr>
      </w:pPr>
      <w:r w:rsidRPr="001D327B">
        <w:rPr>
          <w:rFonts w:ascii="Montserrat" w:hAnsi="Montserrat"/>
          <w:b/>
          <w:color w:val="000000"/>
        </w:rPr>
        <w:lastRenderedPageBreak/>
        <w:t>Članak 7</w:t>
      </w:r>
      <w:r w:rsidR="006214BE" w:rsidRPr="001D327B">
        <w:rPr>
          <w:rFonts w:ascii="Montserrat" w:hAnsi="Montserrat"/>
          <w:b/>
          <w:color w:val="000000"/>
        </w:rPr>
        <w:t>.</w:t>
      </w:r>
    </w:p>
    <w:p w14:paraId="58D568D6" w14:textId="77777777" w:rsidR="00E46AAA" w:rsidRPr="001D327B" w:rsidRDefault="00E46AAA" w:rsidP="00E46AAA">
      <w:pPr>
        <w:jc w:val="both"/>
        <w:rPr>
          <w:rFonts w:ascii="Montserrat" w:hAnsi="Montserrat"/>
          <w:color w:val="000000"/>
        </w:rPr>
      </w:pPr>
    </w:p>
    <w:p w14:paraId="58D568D7" w14:textId="77777777" w:rsidR="00DC68F4" w:rsidRPr="001D327B" w:rsidRDefault="00E46AAA" w:rsidP="00EF2506">
      <w:pPr>
        <w:jc w:val="both"/>
        <w:rPr>
          <w:rFonts w:ascii="Montserrat" w:hAnsi="Montserrat"/>
          <w:color w:val="000000"/>
        </w:rPr>
      </w:pPr>
      <w:r w:rsidRPr="001D327B">
        <w:rPr>
          <w:rFonts w:ascii="Montserrat" w:hAnsi="Montserrat"/>
          <w:color w:val="000000"/>
        </w:rPr>
        <w:t>Nabavu roba, usluga i radova procijenjene vrijednosti</w:t>
      </w:r>
      <w:r w:rsidR="00EF2506" w:rsidRPr="001D327B">
        <w:rPr>
          <w:rFonts w:ascii="Montserrat" w:hAnsi="Montserrat"/>
          <w:color w:val="000000"/>
        </w:rPr>
        <w:t xml:space="preserve"> jednake ili veće</w:t>
      </w:r>
      <w:r w:rsidRPr="001D327B">
        <w:rPr>
          <w:rFonts w:ascii="Montserrat" w:hAnsi="Montserrat"/>
          <w:color w:val="000000"/>
        </w:rPr>
        <w:t xml:space="preserve"> od </w:t>
      </w:r>
      <w:r w:rsidR="00EF2506" w:rsidRPr="001D327B">
        <w:rPr>
          <w:rFonts w:ascii="Montserrat" w:hAnsi="Montserrat"/>
          <w:color w:val="000000"/>
        </w:rPr>
        <w:t xml:space="preserve">40.000,00 </w:t>
      </w:r>
      <w:r w:rsidRPr="001D327B">
        <w:rPr>
          <w:rFonts w:ascii="Montserrat" w:hAnsi="Montserrat"/>
          <w:color w:val="000000"/>
        </w:rPr>
        <w:t xml:space="preserve">kuna </w:t>
      </w:r>
      <w:r w:rsidR="008A2E5C" w:rsidRPr="001D327B">
        <w:rPr>
          <w:rFonts w:ascii="Montserrat" w:hAnsi="Montserrat"/>
          <w:color w:val="000000"/>
        </w:rPr>
        <w:t>a</w:t>
      </w:r>
      <w:r w:rsidR="00EF2506" w:rsidRPr="001D327B">
        <w:rPr>
          <w:rFonts w:ascii="Montserrat" w:hAnsi="Montserrat"/>
          <w:color w:val="000000"/>
        </w:rPr>
        <w:t xml:space="preserve"> manje od 200</w:t>
      </w:r>
      <w:r w:rsidRPr="001D327B">
        <w:rPr>
          <w:rFonts w:ascii="Montserrat" w:hAnsi="Montserrat"/>
          <w:color w:val="000000"/>
        </w:rPr>
        <w:t xml:space="preserve">.000,00 kuna </w:t>
      </w:r>
      <w:r w:rsidR="008A2E5C" w:rsidRPr="001D327B">
        <w:rPr>
          <w:rFonts w:ascii="Montserrat" w:hAnsi="Montserrat"/>
          <w:color w:val="000000"/>
        </w:rPr>
        <w:t>Naručitelj</w:t>
      </w:r>
      <w:r w:rsidRPr="001D327B">
        <w:rPr>
          <w:rFonts w:ascii="Montserrat" w:hAnsi="Montserrat"/>
          <w:color w:val="000000"/>
        </w:rPr>
        <w:t xml:space="preserve"> provodi</w:t>
      </w:r>
      <w:r w:rsidR="00EF2506" w:rsidRPr="001D327B">
        <w:rPr>
          <w:rFonts w:ascii="Montserrat" w:hAnsi="Montserrat"/>
          <w:color w:val="000000"/>
        </w:rPr>
        <w:t xml:space="preserve"> slanjem</w:t>
      </w:r>
      <w:r w:rsidR="00EF2506" w:rsidRPr="001D327B">
        <w:rPr>
          <w:rFonts w:ascii="Montserrat" w:hAnsi="Montserrat"/>
        </w:rPr>
        <w:t xml:space="preserve"> poziva za dostavu ponuda istovre</w:t>
      </w:r>
      <w:r w:rsidR="00416609" w:rsidRPr="001D327B">
        <w:rPr>
          <w:rFonts w:ascii="Montserrat" w:hAnsi="Montserrat"/>
        </w:rPr>
        <w:t xml:space="preserve">meno na adrese najmanje tri </w:t>
      </w:r>
      <w:r w:rsidR="00EF2506" w:rsidRPr="001D327B">
        <w:rPr>
          <w:rFonts w:ascii="Montserrat" w:hAnsi="Montserrat"/>
        </w:rPr>
        <w:t xml:space="preserve">gospodarska subjekta po vlastitom izboru ili objavom poziva za dostavu ponuda na internetskim stranicama </w:t>
      </w:r>
      <w:r w:rsidR="008A2E5C" w:rsidRPr="001D327B">
        <w:rPr>
          <w:rFonts w:ascii="Montserrat" w:hAnsi="Montserrat"/>
        </w:rPr>
        <w:t>Naručitelj</w:t>
      </w:r>
      <w:r w:rsidR="00EF2506" w:rsidRPr="001D327B">
        <w:rPr>
          <w:rFonts w:ascii="Montserrat" w:hAnsi="Montserrat"/>
        </w:rPr>
        <w:t>a.</w:t>
      </w:r>
      <w:r w:rsidR="00EF2506" w:rsidRPr="001D327B">
        <w:rPr>
          <w:rFonts w:ascii="Montserrat" w:hAnsi="Montserrat"/>
          <w:color w:val="000000"/>
        </w:rPr>
        <w:t xml:space="preserve"> </w:t>
      </w:r>
    </w:p>
    <w:p w14:paraId="58D568D8" w14:textId="77777777" w:rsidR="00E46AAA" w:rsidRPr="001D327B" w:rsidRDefault="00E46AAA" w:rsidP="006214BE">
      <w:pPr>
        <w:rPr>
          <w:rFonts w:ascii="Montserrat" w:hAnsi="Montserrat"/>
          <w:b/>
          <w:color w:val="000000"/>
        </w:rPr>
      </w:pPr>
    </w:p>
    <w:p w14:paraId="58D568D9" w14:textId="77777777" w:rsidR="00EF2506" w:rsidRPr="001D327B" w:rsidRDefault="006214BE" w:rsidP="00EF2506">
      <w:pPr>
        <w:jc w:val="both"/>
        <w:rPr>
          <w:rFonts w:ascii="Montserrat" w:hAnsi="Montserrat"/>
          <w:noProof/>
          <w:lang w:eastAsia="en-US"/>
        </w:rPr>
      </w:pPr>
      <w:r w:rsidRPr="001D327B">
        <w:rPr>
          <w:rFonts w:ascii="Montserrat" w:hAnsi="Montserrat"/>
          <w:noProof/>
          <w:lang w:eastAsia="en-US"/>
        </w:rPr>
        <w:t xml:space="preserve">Pripremu i provedbu postupaka </w:t>
      </w:r>
      <w:r w:rsidR="004A4A2B" w:rsidRPr="001D327B">
        <w:rPr>
          <w:rFonts w:ascii="Montserrat" w:hAnsi="Montserrat"/>
          <w:noProof/>
          <w:lang w:eastAsia="en-US"/>
        </w:rPr>
        <w:t>jednostavne</w:t>
      </w:r>
      <w:r w:rsidR="00EF2506" w:rsidRPr="001D327B">
        <w:rPr>
          <w:rFonts w:ascii="Montserrat" w:hAnsi="Montserrat"/>
          <w:noProof/>
          <w:lang w:eastAsia="en-US"/>
        </w:rPr>
        <w:t xml:space="preserve"> </w:t>
      </w:r>
      <w:r w:rsidRPr="001D327B">
        <w:rPr>
          <w:rFonts w:ascii="Montserrat" w:hAnsi="Montserrat"/>
          <w:noProof/>
          <w:lang w:eastAsia="en-US"/>
        </w:rPr>
        <w:t xml:space="preserve">nabave iz </w:t>
      </w:r>
      <w:r w:rsidR="00EF2506" w:rsidRPr="001D327B">
        <w:rPr>
          <w:rFonts w:ascii="Montserrat" w:hAnsi="Montserrat"/>
          <w:noProof/>
          <w:lang w:eastAsia="en-US"/>
        </w:rPr>
        <w:t>stavka 1. ovog</w:t>
      </w:r>
      <w:r w:rsidR="008A2E5C" w:rsidRPr="001D327B">
        <w:rPr>
          <w:rFonts w:ascii="Montserrat" w:hAnsi="Montserrat"/>
          <w:noProof/>
          <w:lang w:eastAsia="en-US"/>
        </w:rPr>
        <w:t>a</w:t>
      </w:r>
      <w:r w:rsidR="00EF2506" w:rsidRPr="001D327B">
        <w:rPr>
          <w:rFonts w:ascii="Montserrat" w:hAnsi="Montserrat"/>
          <w:noProof/>
          <w:lang w:eastAsia="en-US"/>
        </w:rPr>
        <w:t xml:space="preserve"> </w:t>
      </w:r>
      <w:r w:rsidRPr="001D327B">
        <w:rPr>
          <w:rFonts w:ascii="Montserrat" w:hAnsi="Montserrat"/>
          <w:noProof/>
          <w:lang w:eastAsia="en-US"/>
        </w:rPr>
        <w:t xml:space="preserve">članka provodi </w:t>
      </w:r>
      <w:r w:rsidR="00EF2506" w:rsidRPr="001D327B">
        <w:rPr>
          <w:rFonts w:ascii="Montserrat" w:hAnsi="Montserrat"/>
          <w:noProof/>
          <w:lang w:eastAsia="en-US"/>
        </w:rPr>
        <w:t>p</w:t>
      </w:r>
      <w:r w:rsidRPr="001D327B">
        <w:rPr>
          <w:rFonts w:ascii="Montserrat" w:hAnsi="Montserrat"/>
          <w:noProof/>
          <w:lang w:eastAsia="en-US"/>
        </w:rPr>
        <w:t>ovjerenstvo</w:t>
      </w:r>
      <w:r w:rsidR="00416609" w:rsidRPr="001D327B">
        <w:rPr>
          <w:rFonts w:ascii="Montserrat" w:hAnsi="Montserrat"/>
          <w:noProof/>
          <w:lang w:eastAsia="en-US"/>
        </w:rPr>
        <w:t xml:space="preserve"> od tri</w:t>
      </w:r>
      <w:r w:rsidR="00736395" w:rsidRPr="001D327B">
        <w:rPr>
          <w:rFonts w:ascii="Montserrat" w:hAnsi="Montserrat"/>
          <w:noProof/>
          <w:lang w:eastAsia="en-US"/>
        </w:rPr>
        <w:t xml:space="preserve"> člana</w:t>
      </w:r>
      <w:r w:rsidR="00EF2506" w:rsidRPr="001D327B">
        <w:rPr>
          <w:rFonts w:ascii="Montserrat" w:hAnsi="Montserrat"/>
          <w:noProof/>
          <w:lang w:eastAsia="en-US"/>
        </w:rPr>
        <w:t xml:space="preserve"> imenovano odlukom ravanatelja </w:t>
      </w:r>
      <w:r w:rsidR="008A2E5C" w:rsidRPr="001D327B">
        <w:rPr>
          <w:rFonts w:ascii="Montserrat" w:hAnsi="Montserrat"/>
          <w:noProof/>
          <w:lang w:eastAsia="en-US"/>
        </w:rPr>
        <w:t>Naručitelj</w:t>
      </w:r>
      <w:r w:rsidR="00EF2506" w:rsidRPr="001D327B">
        <w:rPr>
          <w:rFonts w:ascii="Montserrat" w:hAnsi="Montserrat"/>
          <w:noProof/>
          <w:lang w:eastAsia="en-US"/>
        </w:rPr>
        <w:t xml:space="preserve">a na početku postupka </w:t>
      </w:r>
      <w:r w:rsidR="004A4A2B" w:rsidRPr="001D327B">
        <w:rPr>
          <w:rFonts w:ascii="Montserrat" w:hAnsi="Montserrat"/>
          <w:noProof/>
          <w:lang w:eastAsia="en-US"/>
        </w:rPr>
        <w:t>jednostavne</w:t>
      </w:r>
      <w:r w:rsidR="00EF2506" w:rsidRPr="001D327B">
        <w:rPr>
          <w:rFonts w:ascii="Montserrat" w:hAnsi="Montserrat"/>
          <w:noProof/>
          <w:lang w:eastAsia="en-US"/>
        </w:rPr>
        <w:t xml:space="preserve"> nabave. U pripremi i provedbi postupaka </w:t>
      </w:r>
      <w:r w:rsidR="004A4A2B" w:rsidRPr="001D327B">
        <w:rPr>
          <w:rFonts w:ascii="Montserrat" w:hAnsi="Montserrat"/>
          <w:noProof/>
          <w:lang w:eastAsia="en-US"/>
        </w:rPr>
        <w:t>jednostavne</w:t>
      </w:r>
      <w:r w:rsidR="00EF2506" w:rsidRPr="001D327B">
        <w:rPr>
          <w:rFonts w:ascii="Montserrat" w:hAnsi="Montserrat"/>
          <w:noProof/>
          <w:lang w:eastAsia="en-US"/>
        </w:rPr>
        <w:t xml:space="preserve"> nabave iz stavka 1. ovog članka </w:t>
      </w:r>
      <w:r w:rsidR="00416609" w:rsidRPr="001D327B">
        <w:rPr>
          <w:rFonts w:ascii="Montserrat" w:hAnsi="Montserrat"/>
          <w:noProof/>
          <w:lang w:eastAsia="en-US"/>
        </w:rPr>
        <w:t xml:space="preserve">moraju sudjelovati najmanje </w:t>
      </w:r>
      <w:r w:rsidR="00EF2506" w:rsidRPr="001D327B">
        <w:rPr>
          <w:rFonts w:ascii="Montserrat" w:hAnsi="Montserrat"/>
          <w:noProof/>
          <w:lang w:eastAsia="en-US"/>
        </w:rPr>
        <w:t>dva člana povjerenstva</w:t>
      </w:r>
      <w:r w:rsidR="00736395" w:rsidRPr="001D327B">
        <w:rPr>
          <w:rFonts w:ascii="Montserrat" w:hAnsi="Montserrat"/>
          <w:noProof/>
          <w:lang w:eastAsia="en-US"/>
        </w:rPr>
        <w:t>.</w:t>
      </w:r>
    </w:p>
    <w:p w14:paraId="58D568DA" w14:textId="77777777" w:rsidR="00736395" w:rsidRPr="001D327B" w:rsidRDefault="00736395" w:rsidP="00EF2506">
      <w:pPr>
        <w:jc w:val="both"/>
        <w:rPr>
          <w:rFonts w:ascii="Montserrat" w:hAnsi="Montserrat"/>
          <w:noProof/>
          <w:lang w:eastAsia="en-US"/>
        </w:rPr>
      </w:pPr>
    </w:p>
    <w:p w14:paraId="58D568DB" w14:textId="77777777" w:rsidR="006214BE" w:rsidRPr="001D327B" w:rsidRDefault="006214BE" w:rsidP="006214BE">
      <w:pPr>
        <w:jc w:val="both"/>
        <w:rPr>
          <w:rFonts w:ascii="Montserrat" w:hAnsi="Montserrat"/>
          <w:noProof/>
          <w:lang w:eastAsia="en-US"/>
        </w:rPr>
      </w:pPr>
      <w:r w:rsidRPr="001D327B">
        <w:rPr>
          <w:rFonts w:ascii="Montserrat" w:hAnsi="Montserrat"/>
        </w:rPr>
        <w:t>Obveze</w:t>
      </w:r>
      <w:r w:rsidR="00736395" w:rsidRPr="001D327B">
        <w:rPr>
          <w:rFonts w:ascii="Montserrat" w:hAnsi="Montserrat"/>
        </w:rPr>
        <w:t xml:space="preserve"> i ovlasti p</w:t>
      </w:r>
      <w:r w:rsidRPr="001D327B">
        <w:rPr>
          <w:rFonts w:ascii="Montserrat" w:hAnsi="Montserrat"/>
        </w:rPr>
        <w:t xml:space="preserve">ovjerenstva </w:t>
      </w:r>
      <w:r w:rsidR="00736395" w:rsidRPr="001D327B">
        <w:rPr>
          <w:rFonts w:ascii="Montserrat" w:hAnsi="Montserrat"/>
        </w:rPr>
        <w:t>iz stavka 2. ovog</w:t>
      </w:r>
      <w:r w:rsidR="00416609" w:rsidRPr="001D327B">
        <w:rPr>
          <w:rFonts w:ascii="Montserrat" w:hAnsi="Montserrat"/>
        </w:rPr>
        <w:t>a</w:t>
      </w:r>
      <w:r w:rsidR="00736395" w:rsidRPr="001D327B">
        <w:rPr>
          <w:rFonts w:ascii="Montserrat" w:hAnsi="Montserrat"/>
        </w:rPr>
        <w:t xml:space="preserve"> članka su:</w:t>
      </w:r>
    </w:p>
    <w:p w14:paraId="58D568DC" w14:textId="77777777" w:rsidR="006214BE" w:rsidRPr="001D327B" w:rsidRDefault="00736395" w:rsidP="00736395">
      <w:pPr>
        <w:numPr>
          <w:ilvl w:val="0"/>
          <w:numId w:val="3"/>
        </w:numPr>
        <w:jc w:val="both"/>
        <w:rPr>
          <w:rFonts w:ascii="Montserrat" w:hAnsi="Montserrat"/>
          <w:lang w:eastAsia="ar-SA"/>
        </w:rPr>
      </w:pPr>
      <w:r w:rsidRPr="001D327B">
        <w:rPr>
          <w:rFonts w:ascii="Montserrat" w:hAnsi="Montserrat"/>
        </w:rPr>
        <w:t>priprema postupka nabave (</w:t>
      </w:r>
      <w:r w:rsidR="006214BE" w:rsidRPr="001D327B">
        <w:rPr>
          <w:rFonts w:ascii="Montserrat" w:hAnsi="Montserrat"/>
        </w:rPr>
        <w:t>dokumentacija, troškovnici i dr.)</w:t>
      </w:r>
    </w:p>
    <w:p w14:paraId="58D568DD" w14:textId="77777777" w:rsidR="006214BE" w:rsidRPr="001D327B" w:rsidRDefault="00736395" w:rsidP="00736395">
      <w:pPr>
        <w:numPr>
          <w:ilvl w:val="0"/>
          <w:numId w:val="3"/>
        </w:numPr>
        <w:jc w:val="both"/>
        <w:rPr>
          <w:rFonts w:ascii="Montserrat" w:hAnsi="Montserrat"/>
          <w:bCs/>
          <w:noProof/>
          <w:lang w:eastAsia="en-US"/>
        </w:rPr>
      </w:pPr>
      <w:r w:rsidRPr="001D327B">
        <w:rPr>
          <w:rFonts w:ascii="Montserrat" w:hAnsi="Montserrat"/>
        </w:rPr>
        <w:t>provedba postupka nabave (</w:t>
      </w:r>
      <w:r w:rsidR="006214BE" w:rsidRPr="001D327B">
        <w:rPr>
          <w:rFonts w:ascii="Montserrat" w:hAnsi="Montserrat"/>
        </w:rPr>
        <w:t>slanje i objava poziva za dostavu ponuda, otvaranje ponuda, pregled i ocjena ponuda, sast</w:t>
      </w:r>
      <w:r w:rsidR="009F62D3" w:rsidRPr="001D327B">
        <w:rPr>
          <w:rFonts w:ascii="Montserrat" w:hAnsi="Montserrat"/>
        </w:rPr>
        <w:t>avljanje zapisnika o otvaranju te</w:t>
      </w:r>
      <w:r w:rsidR="006214BE" w:rsidRPr="001D327B">
        <w:rPr>
          <w:rFonts w:ascii="Montserrat" w:hAnsi="Montserrat"/>
        </w:rPr>
        <w:t xml:space="preserve"> pregledu i ocjeni ponuda</w:t>
      </w:r>
      <w:r w:rsidRPr="001D327B">
        <w:rPr>
          <w:rFonts w:ascii="Montserrat" w:hAnsi="Montserrat"/>
        </w:rPr>
        <w:t>)</w:t>
      </w:r>
      <w:r w:rsidR="006214BE" w:rsidRPr="001D327B">
        <w:rPr>
          <w:rFonts w:ascii="Montserrat" w:hAnsi="Montserrat"/>
        </w:rPr>
        <w:t xml:space="preserve">, </w:t>
      </w:r>
    </w:p>
    <w:p w14:paraId="58D568DE" w14:textId="77777777" w:rsidR="006214BE" w:rsidRPr="001D327B" w:rsidRDefault="006214BE" w:rsidP="00736395">
      <w:pPr>
        <w:numPr>
          <w:ilvl w:val="0"/>
          <w:numId w:val="3"/>
        </w:numPr>
        <w:jc w:val="both"/>
        <w:rPr>
          <w:rFonts w:ascii="Montserrat" w:hAnsi="Montserrat"/>
          <w:bCs/>
        </w:rPr>
      </w:pPr>
      <w:r w:rsidRPr="001D327B">
        <w:rPr>
          <w:rFonts w:ascii="Montserrat" w:hAnsi="Montserrat"/>
          <w:bCs/>
        </w:rPr>
        <w:t xml:space="preserve">na osnovi rezultata pregleda i ocjene ponuda </w:t>
      </w:r>
      <w:r w:rsidR="00736395" w:rsidRPr="001D327B">
        <w:rPr>
          <w:rFonts w:ascii="Montserrat" w:hAnsi="Montserrat"/>
          <w:bCs/>
        </w:rPr>
        <w:t>ravnatelju</w:t>
      </w:r>
      <w:r w:rsidR="008A2E5C" w:rsidRPr="001D327B">
        <w:rPr>
          <w:rFonts w:ascii="Montserrat" w:hAnsi="Montserrat"/>
          <w:bCs/>
        </w:rPr>
        <w:t xml:space="preserve"> podnosi prijedlog o načinu </w:t>
      </w:r>
      <w:r w:rsidRPr="001D327B">
        <w:rPr>
          <w:rFonts w:ascii="Montserrat" w:hAnsi="Montserrat"/>
          <w:bCs/>
        </w:rPr>
        <w:t xml:space="preserve">završetka postupka </w:t>
      </w:r>
      <w:r w:rsidR="004A4A2B" w:rsidRPr="001D327B">
        <w:rPr>
          <w:rFonts w:ascii="Montserrat" w:hAnsi="Montserrat"/>
          <w:bCs/>
        </w:rPr>
        <w:t>jednostavne</w:t>
      </w:r>
      <w:r w:rsidR="00736395" w:rsidRPr="001D327B">
        <w:rPr>
          <w:rFonts w:ascii="Montserrat" w:hAnsi="Montserrat"/>
          <w:bCs/>
        </w:rPr>
        <w:t xml:space="preserve"> </w:t>
      </w:r>
      <w:r w:rsidRPr="001D327B">
        <w:rPr>
          <w:rFonts w:ascii="Montserrat" w:hAnsi="Montserrat"/>
          <w:bCs/>
        </w:rPr>
        <w:t xml:space="preserve">nabave (prijedlog za donošenje odluke o odabiru ili odluke o poništenju postupka </w:t>
      </w:r>
      <w:r w:rsidR="004A4A2B" w:rsidRPr="001D327B">
        <w:rPr>
          <w:rFonts w:ascii="Montserrat" w:hAnsi="Montserrat"/>
          <w:bCs/>
        </w:rPr>
        <w:t>jednostavne</w:t>
      </w:r>
      <w:r w:rsidRPr="001D327B">
        <w:rPr>
          <w:rFonts w:ascii="Montserrat" w:hAnsi="Montserrat"/>
          <w:bCs/>
        </w:rPr>
        <w:t xml:space="preserve"> nabave).</w:t>
      </w:r>
    </w:p>
    <w:p w14:paraId="58D568DF" w14:textId="77777777" w:rsidR="009F62D3" w:rsidRPr="001D327B" w:rsidRDefault="009F62D3" w:rsidP="009F62D3">
      <w:pPr>
        <w:jc w:val="both"/>
        <w:rPr>
          <w:rFonts w:ascii="Montserrat" w:hAnsi="Montserrat"/>
          <w:bCs/>
        </w:rPr>
      </w:pPr>
    </w:p>
    <w:p w14:paraId="58D568E0" w14:textId="77777777" w:rsidR="009F62D3" w:rsidRPr="001D327B" w:rsidRDefault="009F62D3" w:rsidP="009F62D3">
      <w:pPr>
        <w:jc w:val="both"/>
        <w:rPr>
          <w:rFonts w:ascii="Montserrat" w:hAnsi="Montserrat"/>
          <w:bCs/>
        </w:rPr>
      </w:pPr>
      <w:r w:rsidRPr="001D327B">
        <w:rPr>
          <w:rFonts w:ascii="Montserrat" w:hAnsi="Montserrat"/>
          <w:bCs/>
        </w:rPr>
        <w:t xml:space="preserve">Ravnatelj </w:t>
      </w:r>
      <w:r w:rsidR="008A2E5C" w:rsidRPr="001D327B">
        <w:rPr>
          <w:rFonts w:ascii="Montserrat" w:hAnsi="Montserrat"/>
          <w:bCs/>
        </w:rPr>
        <w:t>Naručitelj</w:t>
      </w:r>
      <w:r w:rsidRPr="001D327B">
        <w:rPr>
          <w:rFonts w:ascii="Montserrat" w:hAnsi="Montserrat"/>
          <w:bCs/>
        </w:rPr>
        <w:t>a na temelju zapisnika o otvaranju te pregledu i ocjeni ponuda te prijedloga odluke povjerenstva iz stavka 2. ovog</w:t>
      </w:r>
      <w:r w:rsidR="00416609" w:rsidRPr="001D327B">
        <w:rPr>
          <w:rFonts w:ascii="Montserrat" w:hAnsi="Montserrat"/>
          <w:bCs/>
        </w:rPr>
        <w:t>a</w:t>
      </w:r>
      <w:r w:rsidRPr="001D327B">
        <w:rPr>
          <w:rFonts w:ascii="Montserrat" w:hAnsi="Montserrat"/>
          <w:bCs/>
        </w:rPr>
        <w:t xml:space="preserve"> članka donosi odluku o odabiru gospodarskog subjekta ili odluku o poništenju postupka </w:t>
      </w:r>
      <w:r w:rsidR="004A4A2B" w:rsidRPr="001D327B">
        <w:rPr>
          <w:rFonts w:ascii="Montserrat" w:hAnsi="Montserrat"/>
          <w:bCs/>
        </w:rPr>
        <w:t>jednostavne</w:t>
      </w:r>
      <w:r w:rsidRPr="001D327B">
        <w:rPr>
          <w:rFonts w:ascii="Montserrat" w:hAnsi="Montserrat"/>
          <w:bCs/>
        </w:rPr>
        <w:t xml:space="preserve"> nabave.</w:t>
      </w:r>
    </w:p>
    <w:p w14:paraId="58D568E4" w14:textId="77777777" w:rsidR="00416609" w:rsidRPr="001D327B" w:rsidRDefault="00416609" w:rsidP="006214BE">
      <w:pPr>
        <w:rPr>
          <w:rFonts w:ascii="Montserrat" w:hAnsi="Montserrat" w:cs="Arial"/>
          <w:color w:val="000000"/>
        </w:rPr>
      </w:pPr>
    </w:p>
    <w:p w14:paraId="58D568E5" w14:textId="77777777" w:rsidR="006214BE" w:rsidRPr="001D327B" w:rsidRDefault="00041E91" w:rsidP="00935686">
      <w:pPr>
        <w:jc w:val="center"/>
        <w:rPr>
          <w:rFonts w:ascii="Montserrat" w:hAnsi="Montserrat"/>
          <w:b/>
          <w:color w:val="000000"/>
        </w:rPr>
      </w:pPr>
      <w:r w:rsidRPr="001D327B">
        <w:rPr>
          <w:rFonts w:ascii="Montserrat" w:hAnsi="Montserrat"/>
          <w:b/>
          <w:color w:val="000000"/>
        </w:rPr>
        <w:t>Članak 8</w:t>
      </w:r>
      <w:r w:rsidR="006214BE" w:rsidRPr="001D327B">
        <w:rPr>
          <w:rFonts w:ascii="Montserrat" w:hAnsi="Montserrat"/>
          <w:b/>
          <w:color w:val="000000"/>
        </w:rPr>
        <w:t>.</w:t>
      </w:r>
    </w:p>
    <w:p w14:paraId="58D568E6" w14:textId="77777777" w:rsidR="00736395" w:rsidRPr="001D327B" w:rsidRDefault="00736395" w:rsidP="00736395">
      <w:pPr>
        <w:jc w:val="both"/>
        <w:rPr>
          <w:rFonts w:ascii="Montserrat" w:hAnsi="Montserrat"/>
          <w:b/>
          <w:color w:val="000000"/>
        </w:rPr>
      </w:pPr>
    </w:p>
    <w:p w14:paraId="58D568E7" w14:textId="77777777" w:rsidR="006214BE" w:rsidRPr="001D327B" w:rsidRDefault="006214BE" w:rsidP="00736395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Postupak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</w:t>
      </w:r>
      <w:r w:rsidR="00416609" w:rsidRPr="001D327B">
        <w:rPr>
          <w:rFonts w:ascii="Montserrat" w:hAnsi="Montserrat"/>
        </w:rPr>
        <w:t xml:space="preserve"> iz članka 7</w:t>
      </w:r>
      <w:r w:rsidR="009215D5" w:rsidRPr="001D327B">
        <w:rPr>
          <w:rFonts w:ascii="Montserrat" w:hAnsi="Montserrat"/>
        </w:rPr>
        <w:t>. ovog</w:t>
      </w:r>
      <w:r w:rsidR="004A4A2B" w:rsidRPr="001D327B">
        <w:rPr>
          <w:rFonts w:ascii="Montserrat" w:hAnsi="Montserrat"/>
        </w:rPr>
        <w:t>a</w:t>
      </w:r>
      <w:r w:rsidR="009215D5" w:rsidRPr="001D327B">
        <w:rPr>
          <w:rFonts w:ascii="Montserrat" w:hAnsi="Montserrat"/>
        </w:rPr>
        <w:t xml:space="preserve"> Pravilnika</w:t>
      </w:r>
      <w:r w:rsidRPr="001D327B">
        <w:rPr>
          <w:rFonts w:ascii="Montserrat" w:hAnsi="Montserrat"/>
        </w:rPr>
        <w:t xml:space="preserve"> započinje danom donošenja Odluke o početku postupka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</w:t>
      </w:r>
      <w:r w:rsidR="00736395" w:rsidRPr="001D327B">
        <w:rPr>
          <w:rFonts w:ascii="Montserrat" w:hAnsi="Montserrat"/>
        </w:rPr>
        <w:t>,</w:t>
      </w:r>
      <w:r w:rsidRPr="001D327B">
        <w:rPr>
          <w:rFonts w:ascii="Montserrat" w:hAnsi="Montserrat"/>
        </w:rPr>
        <w:t xml:space="preserve"> koju donosi </w:t>
      </w:r>
      <w:r w:rsidR="00736395" w:rsidRPr="001D327B">
        <w:rPr>
          <w:rFonts w:ascii="Montserrat" w:hAnsi="Montserrat"/>
        </w:rPr>
        <w:t xml:space="preserve">ravnatelj </w:t>
      </w:r>
      <w:r w:rsidR="008A2E5C" w:rsidRPr="001D327B">
        <w:rPr>
          <w:rFonts w:ascii="Montserrat" w:hAnsi="Montserrat"/>
        </w:rPr>
        <w:t>Naručitelj</w:t>
      </w:r>
      <w:r w:rsidR="00736395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>.</w:t>
      </w:r>
    </w:p>
    <w:p w14:paraId="58D568E8" w14:textId="77777777" w:rsidR="00736395" w:rsidRPr="001D327B" w:rsidRDefault="00736395" w:rsidP="00736395">
      <w:pPr>
        <w:jc w:val="both"/>
        <w:rPr>
          <w:rFonts w:ascii="Montserrat" w:hAnsi="Montserrat"/>
        </w:rPr>
      </w:pPr>
    </w:p>
    <w:p w14:paraId="58D568E9" w14:textId="77777777" w:rsidR="006214BE" w:rsidRPr="001D327B" w:rsidRDefault="006214BE" w:rsidP="00736395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Odluka iz stavka 1. ovog</w:t>
      </w:r>
      <w:r w:rsidR="00416609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 xml:space="preserve"> članka sadrži podatke o </w:t>
      </w:r>
      <w:r w:rsidR="008A2E5C" w:rsidRPr="001D327B">
        <w:rPr>
          <w:rFonts w:ascii="Montserrat" w:hAnsi="Montserrat"/>
        </w:rPr>
        <w:t>Naručitelj</w:t>
      </w:r>
      <w:r w:rsidRPr="001D327B">
        <w:rPr>
          <w:rFonts w:ascii="Montserrat" w:hAnsi="Montserrat"/>
        </w:rPr>
        <w:t>u, nazivu predmet</w:t>
      </w:r>
      <w:r w:rsidR="00736395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 xml:space="preserve"> nabave, procijenjenoj vrijednosti nabave, te podatke o povjerenstvu za provedbu postupka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nabave, </w:t>
      </w:r>
      <w:r w:rsidR="009215D5" w:rsidRPr="001D327B">
        <w:rPr>
          <w:rFonts w:ascii="Montserrat" w:hAnsi="Montserrat"/>
        </w:rPr>
        <w:t xml:space="preserve">kao i </w:t>
      </w:r>
      <w:r w:rsidRPr="001D327B">
        <w:rPr>
          <w:rFonts w:ascii="Montserrat" w:hAnsi="Montserrat"/>
        </w:rPr>
        <w:t xml:space="preserve">o broju i  izvoru podataka o ponuditeljima kojima se dostavlja </w:t>
      </w:r>
      <w:r w:rsidR="009215D5" w:rsidRPr="001D327B">
        <w:rPr>
          <w:rFonts w:ascii="Montserrat" w:hAnsi="Montserrat"/>
        </w:rPr>
        <w:t>poziv za stavljanje ponuda</w:t>
      </w:r>
      <w:r w:rsidRPr="001D327B">
        <w:rPr>
          <w:rFonts w:ascii="Montserrat" w:hAnsi="Montserrat"/>
        </w:rPr>
        <w:t xml:space="preserve"> (baza podataka </w:t>
      </w:r>
      <w:r w:rsidR="008A2E5C" w:rsidRPr="001D327B">
        <w:rPr>
          <w:rFonts w:ascii="Montserrat" w:hAnsi="Montserrat"/>
        </w:rPr>
        <w:t>Naručitelj</w:t>
      </w:r>
      <w:r w:rsidR="009215D5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>, istraživanje tržišta, internet i drugo)</w:t>
      </w:r>
      <w:r w:rsidR="009215D5" w:rsidRPr="001D327B">
        <w:rPr>
          <w:rFonts w:ascii="Montserrat" w:hAnsi="Montserrat"/>
        </w:rPr>
        <w:t>.</w:t>
      </w:r>
    </w:p>
    <w:p w14:paraId="58D568EA" w14:textId="77777777" w:rsidR="00416609" w:rsidRPr="001D327B" w:rsidRDefault="00416609" w:rsidP="006214BE">
      <w:pPr>
        <w:jc w:val="center"/>
        <w:rPr>
          <w:rFonts w:ascii="Montserrat" w:hAnsi="Montserrat"/>
          <w:b/>
        </w:rPr>
      </w:pPr>
    </w:p>
    <w:p w14:paraId="58D568EB" w14:textId="77777777" w:rsidR="006214BE" w:rsidRPr="001D327B" w:rsidRDefault="00041E91" w:rsidP="006214BE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>Članak 9</w:t>
      </w:r>
      <w:r w:rsidR="006214BE" w:rsidRPr="001D327B">
        <w:rPr>
          <w:rFonts w:ascii="Montserrat" w:hAnsi="Montserrat"/>
          <w:b/>
        </w:rPr>
        <w:t>.</w:t>
      </w:r>
    </w:p>
    <w:p w14:paraId="58D568EC" w14:textId="77777777" w:rsidR="009F62D3" w:rsidRPr="001D327B" w:rsidRDefault="009F62D3" w:rsidP="006214BE">
      <w:pPr>
        <w:jc w:val="center"/>
        <w:rPr>
          <w:rFonts w:ascii="Montserrat" w:hAnsi="Montserrat"/>
          <w:b/>
        </w:rPr>
      </w:pPr>
    </w:p>
    <w:p w14:paraId="58D568ED" w14:textId="77777777" w:rsidR="00F605C0" w:rsidRPr="001D327B" w:rsidRDefault="00416609" w:rsidP="009F62D3">
      <w:pPr>
        <w:jc w:val="both"/>
        <w:rPr>
          <w:rFonts w:ascii="Montserrat" w:hAnsi="Montserrat"/>
          <w:color w:val="000000"/>
        </w:rPr>
      </w:pPr>
      <w:r w:rsidRPr="001D327B">
        <w:rPr>
          <w:rFonts w:ascii="Montserrat" w:hAnsi="Montserrat"/>
        </w:rPr>
        <w:t>Iznimno od članka 7</w:t>
      </w:r>
      <w:r w:rsidR="009F62D3" w:rsidRPr="001D327B">
        <w:rPr>
          <w:rFonts w:ascii="Montserrat" w:hAnsi="Montserrat"/>
        </w:rPr>
        <w:t>. stavka 1. ovog</w:t>
      </w:r>
      <w:r w:rsidR="004A4A2B" w:rsidRPr="001D327B">
        <w:rPr>
          <w:rFonts w:ascii="Montserrat" w:hAnsi="Montserrat"/>
        </w:rPr>
        <w:t>a</w:t>
      </w:r>
      <w:r w:rsidR="009F62D3" w:rsidRPr="001D327B">
        <w:rPr>
          <w:rFonts w:ascii="Montserrat" w:hAnsi="Montserrat"/>
        </w:rPr>
        <w:t xml:space="preserve"> Pravilnika, poziv za dostavu ponuda za</w:t>
      </w:r>
      <w:r w:rsidR="009F62D3" w:rsidRPr="001D327B">
        <w:rPr>
          <w:rFonts w:ascii="Montserrat" w:hAnsi="Montserrat"/>
          <w:color w:val="000000"/>
        </w:rPr>
        <w:t xml:space="preserve"> </w:t>
      </w:r>
      <w:r w:rsidR="00F605C0" w:rsidRPr="001D327B">
        <w:rPr>
          <w:rFonts w:ascii="Montserrat" w:hAnsi="Montserrat"/>
          <w:color w:val="000000"/>
        </w:rPr>
        <w:t>n</w:t>
      </w:r>
      <w:r w:rsidR="009F62D3" w:rsidRPr="001D327B">
        <w:rPr>
          <w:rFonts w:ascii="Montserrat" w:hAnsi="Montserrat"/>
          <w:color w:val="000000"/>
        </w:rPr>
        <w:t xml:space="preserve">abavu roba, usluga i radova procijenjene vrijednosti jednake ili veće od 40.000,00 kuna do procijenjene vrijednosti manje od 200.000,00 kuna </w:t>
      </w:r>
      <w:r w:rsidR="008A2E5C" w:rsidRPr="001D327B">
        <w:rPr>
          <w:rFonts w:ascii="Montserrat" w:hAnsi="Montserrat"/>
          <w:color w:val="000000"/>
        </w:rPr>
        <w:t>Naručitelj</w:t>
      </w:r>
      <w:r w:rsidRPr="001D327B">
        <w:rPr>
          <w:rFonts w:ascii="Montserrat" w:hAnsi="Montserrat"/>
          <w:color w:val="000000"/>
        </w:rPr>
        <w:t xml:space="preserve"> može uputiti samo jednom</w:t>
      </w:r>
      <w:r w:rsidR="00F605C0" w:rsidRPr="001D327B">
        <w:rPr>
          <w:rFonts w:ascii="Montserrat" w:hAnsi="Montserrat"/>
          <w:color w:val="000000"/>
        </w:rPr>
        <w:t xml:space="preserve"> gospodarskom subjektu u slijedećim slučajevima:</w:t>
      </w:r>
    </w:p>
    <w:p w14:paraId="58D568EE" w14:textId="77777777" w:rsidR="004A4A2B" w:rsidRPr="001D327B" w:rsidRDefault="00B0354A" w:rsidP="004A4A2B">
      <w:pPr>
        <w:pStyle w:val="Default"/>
        <w:numPr>
          <w:ilvl w:val="0"/>
          <w:numId w:val="11"/>
        </w:numPr>
        <w:jc w:val="both"/>
        <w:rPr>
          <w:rFonts w:ascii="Montserrat" w:hAnsi="Montserrat" w:cs="Arial"/>
        </w:rPr>
      </w:pPr>
      <w:r w:rsidRPr="001D327B">
        <w:rPr>
          <w:rFonts w:ascii="Montserrat" w:hAnsi="Montserrat"/>
        </w:rPr>
        <w:lastRenderedPageBreak/>
        <w:t xml:space="preserve"> </w:t>
      </w:r>
      <w:r w:rsidR="004A4A2B" w:rsidRPr="001D327B">
        <w:rPr>
          <w:rFonts w:ascii="Montserrat" w:hAnsi="Montserrat" w:cs="Arial"/>
        </w:rPr>
        <w:t xml:space="preserve">kada zbog tehničkih ili umjetničkih razloga ili razloga povezanih sa zaštitom isključivih       prava ugovor može izvršiti samo određeni gospodarski subjekt; </w:t>
      </w:r>
    </w:p>
    <w:p w14:paraId="58D568EF" w14:textId="77777777" w:rsidR="004A4A2B" w:rsidRPr="001D327B" w:rsidRDefault="004A4A2B" w:rsidP="004A4A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" w:eastAsiaTheme="minorHAnsi" w:hAnsi="Montserrat" w:cs="Arial"/>
          <w:color w:val="000000"/>
          <w:lang w:eastAsia="en-US"/>
        </w:rPr>
      </w:pPr>
      <w:r w:rsidRPr="001D327B">
        <w:rPr>
          <w:rFonts w:ascii="Montserrat" w:eastAsiaTheme="minorHAnsi" w:hAnsi="Montserrat" w:cs="Arial"/>
          <w:color w:val="000000"/>
          <w:lang w:eastAsia="en-US"/>
        </w:rPr>
        <w:t xml:space="preserve">za nabavu usluga </w:t>
      </w:r>
      <w:r w:rsidRPr="001D327B">
        <w:rPr>
          <w:rFonts w:ascii="Montserrat" w:eastAsiaTheme="minorHAnsi" w:hAnsi="Montserrat" w:cs="Arial"/>
          <w:lang w:eastAsia="en-US"/>
        </w:rPr>
        <w:t xml:space="preserve">navedenih u Prilogu X. Društvene i druge posebne usluge </w:t>
      </w:r>
      <w:r w:rsidRPr="001D327B">
        <w:rPr>
          <w:rFonts w:ascii="Montserrat" w:eastAsiaTheme="minorHAnsi" w:hAnsi="Montserrat" w:cs="Arial"/>
          <w:color w:val="000000"/>
          <w:lang w:eastAsia="en-US"/>
        </w:rPr>
        <w:t xml:space="preserve">Zakona o javnoj nabavi, kao što su javnobilježničke usluge, odvjetničke usluge, zdravstvene usluge, usluge obrazovanja, usluge vještaka, hotelske i restoranske usluge, usluga cateringa, konzultantske usluge; </w:t>
      </w:r>
    </w:p>
    <w:p w14:paraId="58D568F0" w14:textId="77777777" w:rsidR="004A4A2B" w:rsidRPr="001D327B" w:rsidRDefault="004A4A2B" w:rsidP="004A4A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" w:eastAsiaTheme="minorHAnsi" w:hAnsi="Montserrat" w:cs="Arial"/>
          <w:color w:val="000000"/>
          <w:lang w:eastAsia="en-US"/>
        </w:rPr>
      </w:pPr>
      <w:r w:rsidRPr="001D327B">
        <w:rPr>
          <w:rFonts w:ascii="Montserrat" w:eastAsiaTheme="minorHAnsi" w:hAnsi="Montserrat" w:cs="Arial"/>
          <w:color w:val="000000"/>
          <w:lang w:eastAsia="en-US"/>
        </w:rPr>
        <w:t xml:space="preserve">za dodatne radove ili usluge čija ukupna vrijednost ne smije prijeći 30% vrijednosti osnovnog ugovora, koji nisu bili uključeni u početni projekt niti u osnovni ugovor, ali su zbog nepredviđenih okolnosti postali nužni za izvođenje radova opisanih u njima, pod uvjetom da se ugovor sklopi s gospodarskim subjektom koji izvršava osnovni ugovor; </w:t>
      </w:r>
    </w:p>
    <w:p w14:paraId="58D568F1" w14:textId="77777777" w:rsidR="004A4A2B" w:rsidRPr="001D327B" w:rsidRDefault="004A4A2B" w:rsidP="004A4A2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" w:eastAsiaTheme="minorHAnsi" w:hAnsi="Montserrat" w:cs="Arial"/>
          <w:color w:val="000000"/>
          <w:lang w:eastAsia="en-US"/>
        </w:rPr>
      </w:pPr>
      <w:r w:rsidRPr="001D327B">
        <w:rPr>
          <w:rFonts w:ascii="Montserrat" w:eastAsiaTheme="minorHAnsi" w:hAnsi="Montserrat" w:cs="Arial"/>
          <w:color w:val="000000"/>
          <w:lang w:eastAsia="en-US"/>
        </w:rPr>
        <w:t xml:space="preserve">za dodatne isporuke robe od dobavljača iz osnovnog ugovora ako bi promjena dobavljača obvezala na nabavu robu koja ima drugačije tehničke značajke što bi rezultiralo nesukladnošću ili nerazmjernim tehničkim poteškoćama u radu i održavanju; </w:t>
      </w:r>
    </w:p>
    <w:p w14:paraId="58D568F2" w14:textId="77777777" w:rsidR="004A4A2B" w:rsidRPr="001D327B" w:rsidRDefault="004A4A2B" w:rsidP="004A4A2B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Montserrat" w:eastAsiaTheme="minorHAnsi" w:hAnsi="Montserrat" w:cs="Arial"/>
          <w:lang w:eastAsia="en-US"/>
        </w:rPr>
      </w:pPr>
      <w:r w:rsidRPr="001D327B">
        <w:rPr>
          <w:rFonts w:ascii="Montserrat" w:eastAsiaTheme="minorHAnsi" w:hAnsi="Montserrat" w:cs="Arial"/>
          <w:lang w:eastAsia="en-US"/>
        </w:rPr>
        <w:t>kod provedbe nabave koja zahtijeva žurnost, te u ostalim slučajevima prema odluci o pokretanju postupka nabave.</w:t>
      </w:r>
    </w:p>
    <w:p w14:paraId="58D568F3" w14:textId="77777777" w:rsidR="004A4A2B" w:rsidRPr="001D327B" w:rsidRDefault="004A4A2B" w:rsidP="004A4A2B">
      <w:pPr>
        <w:autoSpaceDE w:val="0"/>
        <w:autoSpaceDN w:val="0"/>
        <w:adjustRightInd w:val="0"/>
        <w:ind w:left="993" w:hanging="709"/>
        <w:rPr>
          <w:rFonts w:ascii="Montserrat" w:eastAsiaTheme="minorHAnsi" w:hAnsi="Montserrat" w:cs="Arial"/>
          <w:b/>
          <w:bCs/>
          <w:lang w:eastAsia="en-US"/>
        </w:rPr>
      </w:pPr>
    </w:p>
    <w:p w14:paraId="58D568F4" w14:textId="77777777" w:rsidR="009F62D3" w:rsidRPr="001D327B" w:rsidRDefault="00041E91" w:rsidP="009F62D3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>Članak 10</w:t>
      </w:r>
      <w:r w:rsidR="009F62D3" w:rsidRPr="001D327B">
        <w:rPr>
          <w:rFonts w:ascii="Montserrat" w:hAnsi="Montserrat"/>
          <w:b/>
        </w:rPr>
        <w:t>.</w:t>
      </w:r>
    </w:p>
    <w:p w14:paraId="58D568F5" w14:textId="77777777" w:rsidR="009B7D9D" w:rsidRPr="001D327B" w:rsidRDefault="009B7D9D" w:rsidP="009B7D9D">
      <w:pPr>
        <w:rPr>
          <w:rFonts w:ascii="Montserrat" w:hAnsi="Montserrat"/>
          <w:b/>
        </w:rPr>
      </w:pPr>
    </w:p>
    <w:p w14:paraId="58D568F6" w14:textId="77777777" w:rsidR="009B7D9D" w:rsidRPr="001D327B" w:rsidRDefault="009B7D9D" w:rsidP="009B7D9D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Za provođenje postupka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</w:t>
      </w:r>
      <w:r w:rsidRPr="001D327B">
        <w:rPr>
          <w:rFonts w:ascii="Montserrat" w:hAnsi="Montserrat"/>
          <w:color w:val="000000"/>
        </w:rPr>
        <w:t xml:space="preserve"> roba i usluga procijenjene vrijednosti jednake ili veće od 70.000,00 kuna </w:t>
      </w:r>
      <w:r w:rsidR="004A4A2B" w:rsidRPr="001D327B">
        <w:rPr>
          <w:rFonts w:ascii="Montserrat" w:hAnsi="Montserrat"/>
          <w:color w:val="000000"/>
        </w:rPr>
        <w:t>a</w:t>
      </w:r>
      <w:r w:rsidRPr="001D327B">
        <w:rPr>
          <w:rFonts w:ascii="Montserrat" w:hAnsi="Montserrat"/>
          <w:color w:val="000000"/>
        </w:rPr>
        <w:t xml:space="preserve"> manje od 200.000,00 kuna, odnosno nabave radova procijenjene vrijednosti jednake ili veće od 70.000,00 kuna </w:t>
      </w:r>
      <w:r w:rsidR="004A4A2B" w:rsidRPr="001D327B">
        <w:rPr>
          <w:rFonts w:ascii="Montserrat" w:hAnsi="Montserrat"/>
          <w:color w:val="000000"/>
        </w:rPr>
        <w:t>a</w:t>
      </w:r>
      <w:r w:rsidRPr="001D327B">
        <w:rPr>
          <w:rFonts w:ascii="Montserrat" w:hAnsi="Montserrat"/>
          <w:color w:val="000000"/>
        </w:rPr>
        <w:t xml:space="preserve"> </w:t>
      </w:r>
      <w:r w:rsidR="009717AC" w:rsidRPr="001D327B">
        <w:rPr>
          <w:rFonts w:ascii="Montserrat" w:hAnsi="Montserrat"/>
          <w:color w:val="000000"/>
        </w:rPr>
        <w:t xml:space="preserve">manje </w:t>
      </w:r>
      <w:r w:rsidRPr="001D327B">
        <w:rPr>
          <w:rFonts w:ascii="Montserrat" w:hAnsi="Montserrat"/>
          <w:color w:val="000000"/>
        </w:rPr>
        <w:t xml:space="preserve">od 500.000,00 kuna, </w:t>
      </w:r>
      <w:r w:rsidR="008A2E5C" w:rsidRPr="001D327B">
        <w:rPr>
          <w:rFonts w:ascii="Montserrat" w:hAnsi="Montserrat"/>
          <w:color w:val="000000"/>
        </w:rPr>
        <w:t>Naručitelj</w:t>
      </w:r>
      <w:r w:rsidRPr="001D327B">
        <w:rPr>
          <w:rFonts w:ascii="Montserrat" w:hAnsi="Montserrat"/>
          <w:color w:val="000000"/>
        </w:rPr>
        <w:t xml:space="preserve"> je obvezan pribaviti preth</w:t>
      </w:r>
      <w:r w:rsidR="004A4A2B" w:rsidRPr="001D327B">
        <w:rPr>
          <w:rFonts w:ascii="Montserrat" w:hAnsi="Montserrat"/>
          <w:color w:val="000000"/>
        </w:rPr>
        <w:t>odnu suglasnost Upravnog vijeća.</w:t>
      </w:r>
    </w:p>
    <w:p w14:paraId="58D568F7" w14:textId="77777777" w:rsidR="009B7D9D" w:rsidRPr="001D327B" w:rsidRDefault="009B7D9D" w:rsidP="009B7D9D">
      <w:pPr>
        <w:jc w:val="both"/>
        <w:rPr>
          <w:rFonts w:ascii="Montserrat" w:hAnsi="Montserrat"/>
        </w:rPr>
      </w:pPr>
    </w:p>
    <w:p w14:paraId="58D568F8" w14:textId="77777777" w:rsidR="009B7D9D" w:rsidRPr="001D327B" w:rsidRDefault="009B7D9D" w:rsidP="009B7D9D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Nakon pribavljene suglasnosti iz stavka 1. ovog</w:t>
      </w:r>
      <w:r w:rsidR="00416609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 xml:space="preserve"> članka, postupak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 provodi se sukladno ovom</w:t>
      </w:r>
      <w:r w:rsidR="004A4A2B" w:rsidRPr="001D327B">
        <w:rPr>
          <w:rFonts w:ascii="Montserrat" w:hAnsi="Montserrat"/>
        </w:rPr>
        <w:t>e</w:t>
      </w:r>
      <w:r w:rsidRPr="001D327B">
        <w:rPr>
          <w:rFonts w:ascii="Montserrat" w:hAnsi="Montserrat"/>
        </w:rPr>
        <w:t xml:space="preserve"> Pravilniku. </w:t>
      </w:r>
    </w:p>
    <w:p w14:paraId="58D568F9" w14:textId="77777777" w:rsidR="009B7D9D" w:rsidRPr="001D327B" w:rsidRDefault="009B7D9D" w:rsidP="009B7D9D">
      <w:pPr>
        <w:jc w:val="both"/>
        <w:rPr>
          <w:rFonts w:ascii="Montserrat" w:hAnsi="Montserrat"/>
        </w:rPr>
      </w:pPr>
    </w:p>
    <w:p w14:paraId="58D568FA" w14:textId="77777777" w:rsidR="009B7D9D" w:rsidRPr="001D327B" w:rsidRDefault="00041E91" w:rsidP="009B7D9D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>Članak 11</w:t>
      </w:r>
      <w:r w:rsidR="009B7D9D" w:rsidRPr="001D327B">
        <w:rPr>
          <w:rFonts w:ascii="Montserrat" w:hAnsi="Montserrat"/>
          <w:b/>
        </w:rPr>
        <w:t>.</w:t>
      </w:r>
    </w:p>
    <w:p w14:paraId="58D568FB" w14:textId="77777777" w:rsidR="009215D5" w:rsidRPr="001D327B" w:rsidRDefault="009215D5" w:rsidP="009215D5">
      <w:pPr>
        <w:jc w:val="both"/>
        <w:rPr>
          <w:rFonts w:ascii="Montserrat" w:hAnsi="Montserrat"/>
        </w:rPr>
      </w:pPr>
    </w:p>
    <w:p w14:paraId="58D568FC" w14:textId="77777777" w:rsidR="006214BE" w:rsidRPr="001D327B" w:rsidRDefault="006214BE" w:rsidP="009215D5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Poziv za dostavu ponuda</w:t>
      </w:r>
      <w:r w:rsidR="009215D5" w:rsidRPr="001D327B">
        <w:rPr>
          <w:rFonts w:ascii="Montserrat" w:hAnsi="Montserrat"/>
        </w:rPr>
        <w:t xml:space="preserve"> iz članka</w:t>
      </w:r>
      <w:r w:rsidRPr="001D327B">
        <w:rPr>
          <w:rFonts w:ascii="Montserrat" w:hAnsi="Montserrat"/>
        </w:rPr>
        <w:t xml:space="preserve"> </w:t>
      </w:r>
      <w:r w:rsidR="00416609" w:rsidRPr="001D327B">
        <w:rPr>
          <w:rFonts w:ascii="Montserrat" w:hAnsi="Montserrat"/>
        </w:rPr>
        <w:t>7</w:t>
      </w:r>
      <w:r w:rsidR="009215D5" w:rsidRPr="001D327B">
        <w:rPr>
          <w:rFonts w:ascii="Montserrat" w:hAnsi="Montserrat"/>
        </w:rPr>
        <w:t>. stavka 1. ovog</w:t>
      </w:r>
      <w:r w:rsidR="004A4A2B" w:rsidRPr="001D327B">
        <w:rPr>
          <w:rFonts w:ascii="Montserrat" w:hAnsi="Montserrat"/>
        </w:rPr>
        <w:t>a</w:t>
      </w:r>
      <w:r w:rsidR="009215D5" w:rsidRPr="001D327B">
        <w:rPr>
          <w:rFonts w:ascii="Montserrat" w:hAnsi="Montserrat"/>
        </w:rPr>
        <w:t xml:space="preserve"> Pravilnika </w:t>
      </w:r>
      <w:r w:rsidRPr="001D327B">
        <w:rPr>
          <w:rFonts w:ascii="Montserrat" w:hAnsi="Montserrat"/>
        </w:rPr>
        <w:t xml:space="preserve">upućuje se gospodarskim subjektima na način koji omogućuje dokazivanje da je isti zaprimljen od strane </w:t>
      </w:r>
      <w:r w:rsidR="009215D5" w:rsidRPr="001D327B">
        <w:rPr>
          <w:rFonts w:ascii="Montserrat" w:hAnsi="Montserrat"/>
        </w:rPr>
        <w:t>adresata</w:t>
      </w:r>
      <w:r w:rsidRPr="001D327B">
        <w:rPr>
          <w:rFonts w:ascii="Montserrat" w:hAnsi="Montserrat"/>
        </w:rPr>
        <w:t xml:space="preserve"> (</w:t>
      </w:r>
      <w:r w:rsidR="004A4A2B" w:rsidRPr="001D327B">
        <w:rPr>
          <w:rFonts w:ascii="Montserrat" w:hAnsi="Montserrat"/>
        </w:rPr>
        <w:t xml:space="preserve">objavom putem Elektroničkog oglasnika javne nabave, </w:t>
      </w:r>
      <w:r w:rsidRPr="001D327B">
        <w:rPr>
          <w:rFonts w:ascii="Montserrat" w:hAnsi="Montserrat"/>
        </w:rPr>
        <w:t xml:space="preserve">dostavnica, povratnica, izvješće o uspješnom slanju telefaksom, </w:t>
      </w:r>
      <w:r w:rsidR="009215D5" w:rsidRPr="001D327B">
        <w:rPr>
          <w:rFonts w:ascii="Montserrat" w:hAnsi="Montserrat"/>
        </w:rPr>
        <w:t xml:space="preserve">potvrda </w:t>
      </w:r>
      <w:r w:rsidRPr="001D327B">
        <w:rPr>
          <w:rFonts w:ascii="Montserrat" w:hAnsi="Montserrat"/>
        </w:rPr>
        <w:t>e-mailom i sl</w:t>
      </w:r>
      <w:r w:rsidR="009215D5" w:rsidRPr="001D327B">
        <w:rPr>
          <w:rFonts w:ascii="Montserrat" w:hAnsi="Montserrat"/>
        </w:rPr>
        <w:t>ično).</w:t>
      </w:r>
    </w:p>
    <w:p w14:paraId="58D568FD" w14:textId="77777777" w:rsidR="009215D5" w:rsidRPr="001D327B" w:rsidRDefault="009215D5" w:rsidP="009215D5">
      <w:pPr>
        <w:jc w:val="both"/>
        <w:rPr>
          <w:rFonts w:ascii="Montserrat" w:hAnsi="Montserrat"/>
        </w:rPr>
      </w:pPr>
    </w:p>
    <w:p w14:paraId="58D568FE" w14:textId="77777777" w:rsidR="006214BE" w:rsidRPr="001D327B" w:rsidRDefault="006214BE" w:rsidP="006214BE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Poziv za dostavu ponuda</w:t>
      </w:r>
      <w:r w:rsidR="009215D5" w:rsidRPr="001D327B">
        <w:rPr>
          <w:rFonts w:ascii="Montserrat" w:hAnsi="Montserrat"/>
        </w:rPr>
        <w:t xml:space="preserve"> iz stavka 1. ovog</w:t>
      </w:r>
      <w:r w:rsidR="004A4A2B" w:rsidRPr="001D327B">
        <w:rPr>
          <w:rFonts w:ascii="Montserrat" w:hAnsi="Montserrat"/>
        </w:rPr>
        <w:t>a</w:t>
      </w:r>
      <w:r w:rsidR="009215D5" w:rsidRPr="001D327B">
        <w:rPr>
          <w:rFonts w:ascii="Montserrat" w:hAnsi="Montserrat"/>
        </w:rPr>
        <w:t xml:space="preserve"> članka</w:t>
      </w:r>
      <w:r w:rsidRPr="001D327B">
        <w:rPr>
          <w:rFonts w:ascii="Montserrat" w:hAnsi="Montserrat"/>
        </w:rPr>
        <w:t xml:space="preserve"> mora sadržavati:</w:t>
      </w:r>
    </w:p>
    <w:p w14:paraId="58D568FF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podatke o  </w:t>
      </w:r>
      <w:r w:rsidR="008A2E5C" w:rsidRPr="001D327B">
        <w:rPr>
          <w:rFonts w:ascii="Montserrat" w:hAnsi="Montserrat"/>
        </w:rPr>
        <w:t>Naručitelj</w:t>
      </w:r>
      <w:r w:rsidRPr="001D327B">
        <w:rPr>
          <w:rFonts w:ascii="Montserrat" w:hAnsi="Montserrat"/>
        </w:rPr>
        <w:t xml:space="preserve">u </w:t>
      </w:r>
    </w:p>
    <w:p w14:paraId="58D56900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opis predmeta </w:t>
      </w:r>
      <w:r w:rsidR="004A4A2B" w:rsidRPr="001D327B">
        <w:rPr>
          <w:rFonts w:ascii="Montserrat" w:hAnsi="Montserrat"/>
        </w:rPr>
        <w:t>jednostavne</w:t>
      </w:r>
      <w:r w:rsidR="009215D5" w:rsidRPr="001D327B">
        <w:rPr>
          <w:rFonts w:ascii="Montserrat" w:hAnsi="Montserrat"/>
        </w:rPr>
        <w:t xml:space="preserve"> </w:t>
      </w:r>
      <w:r w:rsidRPr="001D327B">
        <w:rPr>
          <w:rFonts w:ascii="Montserrat" w:hAnsi="Montserrat"/>
        </w:rPr>
        <w:t>nabave</w:t>
      </w:r>
    </w:p>
    <w:p w14:paraId="58D56901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rok </w:t>
      </w:r>
      <w:r w:rsidR="009215D5" w:rsidRPr="001D327B">
        <w:rPr>
          <w:rFonts w:ascii="Montserrat" w:hAnsi="Montserrat"/>
        </w:rPr>
        <w:t xml:space="preserve">isporuke, odnosno </w:t>
      </w:r>
      <w:r w:rsidRPr="001D327B">
        <w:rPr>
          <w:rFonts w:ascii="Montserrat" w:hAnsi="Montserrat"/>
        </w:rPr>
        <w:t xml:space="preserve">izvršenja predmeta nabave </w:t>
      </w:r>
    </w:p>
    <w:p w14:paraId="58D56902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troškovnik predmeta nabave</w:t>
      </w:r>
    </w:p>
    <w:p w14:paraId="58D56903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kriterij za odabir </w:t>
      </w:r>
      <w:r w:rsidR="009215D5" w:rsidRPr="001D327B">
        <w:rPr>
          <w:rFonts w:ascii="Montserrat" w:hAnsi="Montserrat"/>
        </w:rPr>
        <w:t xml:space="preserve">najpovoljnije </w:t>
      </w:r>
      <w:r w:rsidRPr="001D327B">
        <w:rPr>
          <w:rFonts w:ascii="Montserrat" w:hAnsi="Montserrat"/>
        </w:rPr>
        <w:t>ponude</w:t>
      </w:r>
    </w:p>
    <w:p w14:paraId="58D56904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uvjete i zahtjeve koje ponuditelji trebaju ispuniti, ako se traži ispunjavanje određenih uvjeta i zahtjeva (izvadak iz sudskog ili obrtnog registra kojim se dokazuje da je ponuditelj registriran za obavljanje djelatnosti koja je predmet nabave, bonitet ponuditelj</w:t>
      </w:r>
      <w:r w:rsidR="009215D5" w:rsidRPr="001D327B">
        <w:rPr>
          <w:rFonts w:ascii="Montserrat" w:hAnsi="Montserrat"/>
        </w:rPr>
        <w:t xml:space="preserve">a </w:t>
      </w:r>
      <w:r w:rsidRPr="001D327B">
        <w:rPr>
          <w:rFonts w:ascii="Montserrat" w:hAnsi="Montserrat"/>
        </w:rPr>
        <w:t>i sl.)</w:t>
      </w:r>
    </w:p>
    <w:p w14:paraId="58D56905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lastRenderedPageBreak/>
        <w:t xml:space="preserve">rok za dostavu ponude (datum i vrijeme do kada ponude moraju biti zaprimljene kod </w:t>
      </w:r>
      <w:r w:rsidR="008A2E5C" w:rsidRPr="001D327B">
        <w:rPr>
          <w:rFonts w:ascii="Montserrat" w:hAnsi="Montserrat"/>
        </w:rPr>
        <w:t>Naručitelj</w:t>
      </w:r>
      <w:r w:rsidRPr="001D327B">
        <w:rPr>
          <w:rFonts w:ascii="Montserrat" w:hAnsi="Montserrat"/>
        </w:rPr>
        <w:t>a)</w:t>
      </w:r>
    </w:p>
    <w:p w14:paraId="58D56906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rok valjanosti ponude</w:t>
      </w:r>
    </w:p>
    <w:p w14:paraId="58D56907" w14:textId="77777777" w:rsidR="006214BE" w:rsidRPr="001D327B" w:rsidRDefault="00935686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podatke o </w:t>
      </w:r>
      <w:r w:rsidR="006214BE" w:rsidRPr="001D327B">
        <w:rPr>
          <w:rFonts w:ascii="Montserrat" w:hAnsi="Montserrat"/>
        </w:rPr>
        <w:t>način</w:t>
      </w:r>
      <w:r w:rsidRPr="001D327B">
        <w:rPr>
          <w:rFonts w:ascii="Montserrat" w:hAnsi="Montserrat"/>
        </w:rPr>
        <w:t>u</w:t>
      </w:r>
      <w:r w:rsidR="006214BE" w:rsidRPr="001D327B">
        <w:rPr>
          <w:rFonts w:ascii="Montserrat" w:hAnsi="Montserrat"/>
        </w:rPr>
        <w:t xml:space="preserve"> dostav</w:t>
      </w:r>
      <w:r w:rsidRPr="001D327B">
        <w:rPr>
          <w:rFonts w:ascii="Montserrat" w:hAnsi="Montserrat"/>
        </w:rPr>
        <w:t>e</w:t>
      </w:r>
      <w:r w:rsidR="006214BE" w:rsidRPr="001D327B">
        <w:rPr>
          <w:rFonts w:ascii="Montserrat" w:hAnsi="Montserrat"/>
        </w:rPr>
        <w:t xml:space="preserve"> ponuda i adres</w:t>
      </w:r>
      <w:r w:rsidRPr="001D327B">
        <w:rPr>
          <w:rFonts w:ascii="Montserrat" w:hAnsi="Montserrat"/>
        </w:rPr>
        <w:t>i</w:t>
      </w:r>
      <w:r w:rsidR="006214BE" w:rsidRPr="001D327B">
        <w:rPr>
          <w:rFonts w:ascii="Montserrat" w:hAnsi="Montserrat"/>
        </w:rPr>
        <w:t xml:space="preserve"> na koju se ponude dostavljaju</w:t>
      </w:r>
    </w:p>
    <w:p w14:paraId="58D56908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kontakt osoba i broj telefona </w:t>
      </w:r>
    </w:p>
    <w:p w14:paraId="58D56909" w14:textId="77777777" w:rsidR="006214BE" w:rsidRPr="001D327B" w:rsidRDefault="006214BE" w:rsidP="009215D5">
      <w:pPr>
        <w:pStyle w:val="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ostale podatke potrebne za izradu i dostavljanje ponude.</w:t>
      </w:r>
    </w:p>
    <w:p w14:paraId="58D5690A" w14:textId="77777777" w:rsidR="009215D5" w:rsidRPr="001D327B" w:rsidRDefault="009215D5" w:rsidP="009215D5">
      <w:pPr>
        <w:jc w:val="both"/>
        <w:rPr>
          <w:rFonts w:ascii="Montserrat" w:hAnsi="Montserrat"/>
        </w:rPr>
      </w:pPr>
    </w:p>
    <w:p w14:paraId="58D5690B" w14:textId="77777777" w:rsidR="009215D5" w:rsidRPr="001D327B" w:rsidRDefault="009215D5" w:rsidP="009215D5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U pozivu za dostavu ponuda od gospodarskog subjekta se, ovisno o složenosti i procijenjenoj vrijednosti predmeta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nabave, može zahtijevati dostava odgovarajućih dokaza fi</w:t>
      </w:r>
      <w:r w:rsidR="00935686" w:rsidRPr="001D327B">
        <w:rPr>
          <w:rFonts w:ascii="Montserrat" w:hAnsi="Montserrat"/>
        </w:rPr>
        <w:t>nancijske, tehnički i stručne sposobnosti, jamstva za ozbiljnost ponude, jamstva za uredno ispunjenje ugovora i za otklanjanje nedostataka u jamstvenom roku, kao i dostava uzoraka i modela predmeta nabave.</w:t>
      </w:r>
    </w:p>
    <w:p w14:paraId="58D5690C" w14:textId="77777777" w:rsidR="00C06B79" w:rsidRPr="001D327B" w:rsidRDefault="00C06B79" w:rsidP="009215D5">
      <w:pPr>
        <w:jc w:val="both"/>
        <w:rPr>
          <w:rFonts w:ascii="Montserrat" w:hAnsi="Montserrat"/>
        </w:rPr>
      </w:pPr>
    </w:p>
    <w:p w14:paraId="58D5690D" w14:textId="77777777" w:rsidR="00C06B79" w:rsidRPr="001D327B" w:rsidRDefault="00C06B79" w:rsidP="009215D5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Rok za dostavu ponu</w:t>
      </w:r>
      <w:r w:rsidR="00416609" w:rsidRPr="001D327B">
        <w:rPr>
          <w:rFonts w:ascii="Montserrat" w:hAnsi="Montserrat"/>
        </w:rPr>
        <w:t>da ne može biti kraći od pet</w:t>
      </w:r>
      <w:r w:rsidRPr="001D327B">
        <w:rPr>
          <w:rFonts w:ascii="Montserrat" w:hAnsi="Montserrat"/>
        </w:rPr>
        <w:t xml:space="preserve"> dana od dana slanja odnosno objavljivanja poziva za dostavu ponuda.</w:t>
      </w:r>
    </w:p>
    <w:p w14:paraId="58D5690E" w14:textId="77777777" w:rsidR="00416609" w:rsidRPr="001D327B" w:rsidRDefault="00416609" w:rsidP="006214BE">
      <w:pPr>
        <w:jc w:val="both"/>
        <w:rPr>
          <w:rFonts w:ascii="Montserrat" w:hAnsi="Montserrat"/>
        </w:rPr>
      </w:pPr>
    </w:p>
    <w:p w14:paraId="58D5690F" w14:textId="77777777" w:rsidR="006214BE" w:rsidRPr="001D327B" w:rsidRDefault="006214BE" w:rsidP="006214BE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 xml:space="preserve">Članak </w:t>
      </w:r>
      <w:r w:rsidR="009B7D9D" w:rsidRPr="001D327B">
        <w:rPr>
          <w:rFonts w:ascii="Montserrat" w:hAnsi="Montserrat"/>
          <w:b/>
        </w:rPr>
        <w:t>1</w:t>
      </w:r>
      <w:r w:rsidR="00041E91" w:rsidRPr="001D327B">
        <w:rPr>
          <w:rFonts w:ascii="Montserrat" w:hAnsi="Montserrat"/>
          <w:b/>
        </w:rPr>
        <w:t>2</w:t>
      </w:r>
      <w:r w:rsidRPr="001D327B">
        <w:rPr>
          <w:rFonts w:ascii="Montserrat" w:hAnsi="Montserrat"/>
          <w:b/>
        </w:rPr>
        <w:t>.</w:t>
      </w:r>
    </w:p>
    <w:p w14:paraId="58D56910" w14:textId="77777777" w:rsidR="00C06B79" w:rsidRPr="001D327B" w:rsidRDefault="00C06B79" w:rsidP="00C06B79">
      <w:pPr>
        <w:jc w:val="both"/>
        <w:rPr>
          <w:rFonts w:ascii="Montserrat" w:hAnsi="Montserrat"/>
        </w:rPr>
      </w:pPr>
    </w:p>
    <w:p w14:paraId="58D56911" w14:textId="77777777" w:rsidR="00C06B79" w:rsidRPr="001D327B" w:rsidRDefault="00C06B79" w:rsidP="00C06B79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Kriterij za odabir ponude je ekonomski najpovoljnija ponuda.</w:t>
      </w:r>
    </w:p>
    <w:p w14:paraId="58D56912" w14:textId="77777777" w:rsidR="00C06B79" w:rsidRPr="001D327B" w:rsidRDefault="00C06B79" w:rsidP="00C06B79">
      <w:pPr>
        <w:jc w:val="both"/>
        <w:rPr>
          <w:rFonts w:ascii="Montserrat" w:hAnsi="Montserrat"/>
        </w:rPr>
      </w:pPr>
    </w:p>
    <w:p w14:paraId="58D56913" w14:textId="77777777" w:rsidR="00C06B79" w:rsidRPr="001D327B" w:rsidRDefault="00C06B79" w:rsidP="00C06B79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Kriteriji za odabir ekonomski najpovoljnije ponude moraju biti navedeni u pozivu za dostavu ponuda.</w:t>
      </w:r>
    </w:p>
    <w:p w14:paraId="58D56914" w14:textId="77777777" w:rsidR="009F62D3" w:rsidRPr="001D327B" w:rsidRDefault="009F62D3" w:rsidP="00C06B79">
      <w:pPr>
        <w:jc w:val="both"/>
        <w:rPr>
          <w:rFonts w:ascii="Montserrat" w:hAnsi="Montserrat"/>
        </w:rPr>
      </w:pPr>
    </w:p>
    <w:p w14:paraId="58D56915" w14:textId="77777777" w:rsidR="009F62D3" w:rsidRPr="001D327B" w:rsidRDefault="009F62D3" w:rsidP="009F62D3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Kada je to nužno potrebno zbog razloga iznimne žurnosti izazvane događajima koje </w:t>
      </w:r>
      <w:r w:rsidR="008A2E5C" w:rsidRPr="001D327B">
        <w:rPr>
          <w:rFonts w:ascii="Montserrat" w:hAnsi="Montserrat"/>
        </w:rPr>
        <w:t>Naručitelj</w:t>
      </w:r>
      <w:r w:rsidRPr="001D327B">
        <w:rPr>
          <w:rFonts w:ascii="Montserrat" w:hAnsi="Montserrat"/>
        </w:rPr>
        <w:t xml:space="preserve"> nije mogao predvidjeti, za oda</w:t>
      </w:r>
      <w:r w:rsidR="00416609" w:rsidRPr="001D327B">
        <w:rPr>
          <w:rFonts w:ascii="Montserrat" w:hAnsi="Montserrat"/>
        </w:rPr>
        <w:t>bir ponude dovoljna je jedna</w:t>
      </w:r>
      <w:r w:rsidRPr="001D327B">
        <w:rPr>
          <w:rFonts w:ascii="Montserrat" w:hAnsi="Montserrat"/>
        </w:rPr>
        <w:t xml:space="preserve"> pristigla ponuda koja ispunjava sve zahtjeve i uvjete iz poziva za dostavu ponuda. </w:t>
      </w:r>
    </w:p>
    <w:p w14:paraId="58D56916" w14:textId="77777777" w:rsidR="006214BE" w:rsidRPr="001D327B" w:rsidRDefault="006214BE" w:rsidP="006214BE">
      <w:pPr>
        <w:jc w:val="both"/>
        <w:rPr>
          <w:rFonts w:ascii="Montserrat" w:hAnsi="Montserrat"/>
        </w:rPr>
      </w:pPr>
    </w:p>
    <w:p w14:paraId="58D56917" w14:textId="77777777" w:rsidR="006214BE" w:rsidRPr="001D327B" w:rsidRDefault="006214BE" w:rsidP="00C06B79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 xml:space="preserve">Članak </w:t>
      </w:r>
      <w:r w:rsidR="00B12A07" w:rsidRPr="001D327B">
        <w:rPr>
          <w:rFonts w:ascii="Montserrat" w:hAnsi="Montserrat"/>
          <w:b/>
        </w:rPr>
        <w:t>1</w:t>
      </w:r>
      <w:r w:rsidR="00041E91" w:rsidRPr="001D327B">
        <w:rPr>
          <w:rFonts w:ascii="Montserrat" w:hAnsi="Montserrat"/>
          <w:b/>
        </w:rPr>
        <w:t>3</w:t>
      </w:r>
      <w:r w:rsidRPr="001D327B">
        <w:rPr>
          <w:rFonts w:ascii="Montserrat" w:hAnsi="Montserrat"/>
          <w:b/>
        </w:rPr>
        <w:t>.</w:t>
      </w:r>
    </w:p>
    <w:p w14:paraId="58D56918" w14:textId="77777777" w:rsidR="00C06B79" w:rsidRPr="001D327B" w:rsidRDefault="00C06B79" w:rsidP="00C06B79">
      <w:pPr>
        <w:jc w:val="both"/>
        <w:rPr>
          <w:rFonts w:ascii="Montserrat" w:hAnsi="Montserrat"/>
        </w:rPr>
      </w:pPr>
    </w:p>
    <w:p w14:paraId="58D56919" w14:textId="77777777" w:rsidR="00B12A07" w:rsidRPr="001D327B" w:rsidRDefault="00B12A07" w:rsidP="00B12A07">
      <w:pPr>
        <w:pStyle w:val="BodyText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Ravnatelj </w:t>
      </w:r>
      <w:r w:rsidR="008A2E5C" w:rsidRPr="001D327B">
        <w:rPr>
          <w:rFonts w:ascii="Montserrat" w:hAnsi="Montserrat"/>
        </w:rPr>
        <w:t>Naručitelj</w:t>
      </w:r>
      <w:r w:rsidRPr="001D327B">
        <w:rPr>
          <w:rFonts w:ascii="Montserrat" w:hAnsi="Montserrat"/>
        </w:rPr>
        <w:t xml:space="preserve">a će na osnovi rezultata otvaranja, pregleda i ocjene ponuda donijeti </w:t>
      </w:r>
      <w:r w:rsidR="00BF3EB0" w:rsidRPr="001D327B">
        <w:rPr>
          <w:rFonts w:ascii="Montserrat" w:hAnsi="Montserrat"/>
        </w:rPr>
        <w:t>odluku</w:t>
      </w:r>
      <w:r w:rsidRPr="001D327B">
        <w:rPr>
          <w:rFonts w:ascii="Montserrat" w:hAnsi="Montserrat"/>
        </w:rPr>
        <w:t xml:space="preserve"> o poništenju postupka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 ako:</w:t>
      </w:r>
    </w:p>
    <w:p w14:paraId="58D5691A" w14:textId="77777777" w:rsidR="00B12A07" w:rsidRPr="001D327B" w:rsidRDefault="00B12A07" w:rsidP="00BF3EB0">
      <w:pPr>
        <w:pStyle w:val="BodyText"/>
        <w:numPr>
          <w:ilvl w:val="0"/>
          <w:numId w:val="7"/>
        </w:numPr>
        <w:rPr>
          <w:rFonts w:ascii="Montserrat" w:hAnsi="Montserrat"/>
        </w:rPr>
      </w:pPr>
      <w:r w:rsidRPr="001D327B">
        <w:rPr>
          <w:rFonts w:ascii="Montserrat" w:hAnsi="Montserrat"/>
        </w:rPr>
        <w:t xml:space="preserve">postanu poznate okolnosti zbog kojih ne bi došlo do pokretanja postupka </w:t>
      </w:r>
      <w:r w:rsidR="004A4A2B" w:rsidRPr="001D327B">
        <w:rPr>
          <w:rFonts w:ascii="Montserrat" w:hAnsi="Montserrat"/>
        </w:rPr>
        <w:t>jednostavne</w:t>
      </w:r>
      <w:r w:rsidRPr="001D327B">
        <w:rPr>
          <w:rFonts w:ascii="Montserrat" w:hAnsi="Montserrat"/>
        </w:rPr>
        <w:t xml:space="preserve"> nabave da su </w:t>
      </w:r>
      <w:r w:rsidR="00BF3EB0" w:rsidRPr="001D327B">
        <w:rPr>
          <w:rFonts w:ascii="Montserrat" w:hAnsi="Montserrat"/>
        </w:rPr>
        <w:t xml:space="preserve">one </w:t>
      </w:r>
      <w:r w:rsidRPr="001D327B">
        <w:rPr>
          <w:rFonts w:ascii="Montserrat" w:hAnsi="Montserrat"/>
        </w:rPr>
        <w:t>bile poznate prije pokretanja postupka</w:t>
      </w:r>
      <w:r w:rsidR="00BF3EB0" w:rsidRPr="001D327B">
        <w:rPr>
          <w:rFonts w:ascii="Montserrat" w:hAnsi="Montserrat"/>
        </w:rPr>
        <w:t>;</w:t>
      </w:r>
    </w:p>
    <w:p w14:paraId="58D5691B" w14:textId="77777777" w:rsidR="00B12A07" w:rsidRPr="001D327B" w:rsidRDefault="00B12A07" w:rsidP="00BF3EB0">
      <w:pPr>
        <w:pStyle w:val="BodyText"/>
        <w:numPr>
          <w:ilvl w:val="0"/>
          <w:numId w:val="7"/>
        </w:numPr>
        <w:rPr>
          <w:rFonts w:ascii="Montserrat" w:hAnsi="Montserrat"/>
        </w:rPr>
      </w:pPr>
      <w:r w:rsidRPr="001D327B">
        <w:rPr>
          <w:rFonts w:ascii="Montserrat" w:hAnsi="Montserrat"/>
        </w:rPr>
        <w:t xml:space="preserve">postanu poznate okolnosti zbog kojih bi došlo do sadržajno bitno </w:t>
      </w:r>
      <w:r w:rsidR="00BF3EB0" w:rsidRPr="001D327B">
        <w:rPr>
          <w:rFonts w:ascii="Montserrat" w:hAnsi="Montserrat"/>
        </w:rPr>
        <w:t>drukčijeg</w:t>
      </w:r>
      <w:r w:rsidRPr="001D327B">
        <w:rPr>
          <w:rFonts w:ascii="Montserrat" w:hAnsi="Montserrat"/>
        </w:rPr>
        <w:t xml:space="preserve"> poziva za dostavu ponuda da su </w:t>
      </w:r>
      <w:r w:rsidR="00BF3EB0" w:rsidRPr="001D327B">
        <w:rPr>
          <w:rFonts w:ascii="Montserrat" w:hAnsi="Montserrat"/>
        </w:rPr>
        <w:t xml:space="preserve">one </w:t>
      </w:r>
      <w:r w:rsidRPr="001D327B">
        <w:rPr>
          <w:rFonts w:ascii="Montserrat" w:hAnsi="Montserrat"/>
        </w:rPr>
        <w:t>bile poznate prije pokretanja postupka</w:t>
      </w:r>
      <w:r w:rsidR="00BF3EB0" w:rsidRPr="001D327B">
        <w:rPr>
          <w:rFonts w:ascii="Montserrat" w:hAnsi="Montserrat"/>
        </w:rPr>
        <w:t>;</w:t>
      </w:r>
    </w:p>
    <w:p w14:paraId="58D5691C" w14:textId="77777777" w:rsidR="00B12A07" w:rsidRPr="001D327B" w:rsidRDefault="00B12A07" w:rsidP="00BF3EB0">
      <w:pPr>
        <w:pStyle w:val="BodyText"/>
        <w:numPr>
          <w:ilvl w:val="0"/>
          <w:numId w:val="7"/>
        </w:numPr>
        <w:rPr>
          <w:rFonts w:ascii="Montserrat" w:hAnsi="Montserrat"/>
        </w:rPr>
      </w:pPr>
      <w:r w:rsidRPr="001D327B">
        <w:rPr>
          <w:rFonts w:ascii="Montserrat" w:hAnsi="Montserrat"/>
        </w:rPr>
        <w:t>ako nije pristigla niti jedna ponuda</w:t>
      </w:r>
      <w:r w:rsidR="00BF3EB0" w:rsidRPr="001D327B">
        <w:rPr>
          <w:rFonts w:ascii="Montserrat" w:hAnsi="Montserrat"/>
        </w:rPr>
        <w:t>;</w:t>
      </w:r>
    </w:p>
    <w:p w14:paraId="58D5691D" w14:textId="77777777" w:rsidR="00B12A07" w:rsidRPr="001D327B" w:rsidRDefault="00B12A07" w:rsidP="00BF3EB0">
      <w:pPr>
        <w:pStyle w:val="BodyText"/>
        <w:numPr>
          <w:ilvl w:val="0"/>
          <w:numId w:val="7"/>
        </w:numPr>
        <w:rPr>
          <w:rFonts w:ascii="Montserrat" w:hAnsi="Montserrat"/>
        </w:rPr>
      </w:pPr>
      <w:r w:rsidRPr="001D327B">
        <w:rPr>
          <w:rFonts w:ascii="Montserrat" w:hAnsi="Montserrat"/>
        </w:rPr>
        <w:t xml:space="preserve">ako nakon odbijanja </w:t>
      </w:r>
      <w:r w:rsidR="00BF3EB0" w:rsidRPr="001D327B">
        <w:rPr>
          <w:rFonts w:ascii="Montserrat" w:hAnsi="Montserrat"/>
        </w:rPr>
        <w:t xml:space="preserve">nepotpunih </w:t>
      </w:r>
      <w:r w:rsidRPr="001D327B">
        <w:rPr>
          <w:rFonts w:ascii="Montserrat" w:hAnsi="Montserrat"/>
        </w:rPr>
        <w:t>ponuda ne preostane niti jedna valjana ponuda.</w:t>
      </w:r>
    </w:p>
    <w:p w14:paraId="58D5691E" w14:textId="77777777" w:rsidR="00B12A07" w:rsidRPr="001D327B" w:rsidRDefault="00B12A07" w:rsidP="00B12A07">
      <w:pPr>
        <w:jc w:val="both"/>
        <w:rPr>
          <w:rFonts w:ascii="Montserrat" w:hAnsi="Montserrat"/>
        </w:rPr>
      </w:pPr>
    </w:p>
    <w:p w14:paraId="58D5691F" w14:textId="77777777" w:rsidR="00B12A07" w:rsidRPr="001D327B" w:rsidRDefault="00BF3EB0" w:rsidP="00B12A07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Odluka</w:t>
      </w:r>
      <w:r w:rsidR="00B12A07" w:rsidRPr="001D327B">
        <w:rPr>
          <w:rFonts w:ascii="Montserrat" w:hAnsi="Montserrat"/>
        </w:rPr>
        <w:t xml:space="preserve"> o poništenju postupka </w:t>
      </w:r>
      <w:r w:rsidR="004A4A2B" w:rsidRPr="001D327B">
        <w:rPr>
          <w:rFonts w:ascii="Montserrat" w:hAnsi="Montserrat"/>
        </w:rPr>
        <w:t>jednostavne</w:t>
      </w:r>
      <w:r w:rsidR="00B12A07" w:rsidRPr="001D327B">
        <w:rPr>
          <w:rFonts w:ascii="Montserrat" w:hAnsi="Montserrat"/>
        </w:rPr>
        <w:t xml:space="preserve"> nabave sadrži:</w:t>
      </w:r>
    </w:p>
    <w:p w14:paraId="58D56920" w14:textId="77777777" w:rsidR="00B12A07" w:rsidRPr="001D327B" w:rsidRDefault="00B12A07" w:rsidP="00BF3EB0">
      <w:pPr>
        <w:pStyle w:val="ListParagraph"/>
        <w:numPr>
          <w:ilvl w:val="0"/>
          <w:numId w:val="9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podatke o </w:t>
      </w:r>
      <w:r w:rsidR="008A2E5C" w:rsidRPr="001D327B">
        <w:rPr>
          <w:rFonts w:ascii="Montserrat" w:hAnsi="Montserrat"/>
        </w:rPr>
        <w:t>Naručitelj</w:t>
      </w:r>
      <w:r w:rsidRPr="001D327B">
        <w:rPr>
          <w:rFonts w:ascii="Montserrat" w:hAnsi="Montserrat"/>
        </w:rPr>
        <w:t>u</w:t>
      </w:r>
      <w:r w:rsidR="00BF3EB0" w:rsidRPr="001D327B">
        <w:rPr>
          <w:rFonts w:ascii="Montserrat" w:hAnsi="Montserrat"/>
        </w:rPr>
        <w:t>;</w:t>
      </w:r>
    </w:p>
    <w:p w14:paraId="58D56921" w14:textId="77777777" w:rsidR="00B12A07" w:rsidRPr="001D327B" w:rsidRDefault="00B12A07" w:rsidP="00BF3EB0">
      <w:pPr>
        <w:pStyle w:val="ListParagraph"/>
        <w:numPr>
          <w:ilvl w:val="0"/>
          <w:numId w:val="9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predmet </w:t>
      </w:r>
      <w:r w:rsidR="004A4A2B" w:rsidRPr="001D327B">
        <w:rPr>
          <w:rFonts w:ascii="Montserrat" w:hAnsi="Montserrat"/>
        </w:rPr>
        <w:t>jednostavne</w:t>
      </w:r>
      <w:r w:rsidR="00BF3EB0" w:rsidRPr="001D327B">
        <w:rPr>
          <w:rFonts w:ascii="Montserrat" w:hAnsi="Montserrat"/>
        </w:rPr>
        <w:t xml:space="preserve"> </w:t>
      </w:r>
      <w:r w:rsidRPr="001D327B">
        <w:rPr>
          <w:rFonts w:ascii="Montserrat" w:hAnsi="Montserrat"/>
        </w:rPr>
        <w:t xml:space="preserve">nabave </w:t>
      </w:r>
      <w:r w:rsidR="00BF3EB0" w:rsidRPr="001D327B">
        <w:rPr>
          <w:rFonts w:ascii="Montserrat" w:hAnsi="Montserrat"/>
        </w:rPr>
        <w:t>na</w:t>
      </w:r>
      <w:r w:rsidRPr="001D327B">
        <w:rPr>
          <w:rFonts w:ascii="Montserrat" w:hAnsi="Montserrat"/>
        </w:rPr>
        <w:t xml:space="preserve"> koji se </w:t>
      </w:r>
      <w:r w:rsidR="00BF3EB0" w:rsidRPr="001D327B">
        <w:rPr>
          <w:rFonts w:ascii="Montserrat" w:hAnsi="Montserrat"/>
        </w:rPr>
        <w:t>odluka</w:t>
      </w:r>
      <w:r w:rsidRPr="001D327B">
        <w:rPr>
          <w:rFonts w:ascii="Montserrat" w:hAnsi="Montserrat"/>
        </w:rPr>
        <w:t xml:space="preserve"> </w:t>
      </w:r>
      <w:r w:rsidR="00BF3EB0" w:rsidRPr="001D327B">
        <w:rPr>
          <w:rFonts w:ascii="Montserrat" w:hAnsi="Montserrat"/>
        </w:rPr>
        <w:t>o</w:t>
      </w:r>
      <w:r w:rsidRPr="001D327B">
        <w:rPr>
          <w:rFonts w:ascii="Montserrat" w:hAnsi="Montserrat"/>
        </w:rPr>
        <w:t>dnosi</w:t>
      </w:r>
      <w:r w:rsidR="00BF3EB0" w:rsidRPr="001D327B">
        <w:rPr>
          <w:rFonts w:ascii="Montserrat" w:hAnsi="Montserrat"/>
        </w:rPr>
        <w:t>;</w:t>
      </w:r>
    </w:p>
    <w:p w14:paraId="58D56922" w14:textId="77777777" w:rsidR="00B12A07" w:rsidRPr="001D327B" w:rsidRDefault="00B12A07" w:rsidP="00BF3EB0">
      <w:pPr>
        <w:pStyle w:val="ListParagraph"/>
        <w:numPr>
          <w:ilvl w:val="0"/>
          <w:numId w:val="9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razlog poništenja</w:t>
      </w:r>
      <w:r w:rsidR="00BF3EB0" w:rsidRPr="001D327B">
        <w:rPr>
          <w:rFonts w:ascii="Montserrat" w:hAnsi="Montserrat"/>
        </w:rPr>
        <w:t>;</w:t>
      </w:r>
    </w:p>
    <w:p w14:paraId="58D56923" w14:textId="77777777" w:rsidR="00B12A07" w:rsidRPr="001D327B" w:rsidRDefault="00B12A07" w:rsidP="00BF3EB0">
      <w:pPr>
        <w:pStyle w:val="ListParagraph"/>
        <w:numPr>
          <w:ilvl w:val="0"/>
          <w:numId w:val="9"/>
        </w:num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datum donošenja i potpis odgovorne osobe.</w:t>
      </w:r>
    </w:p>
    <w:p w14:paraId="58D56924" w14:textId="77777777" w:rsidR="00BF3EB0" w:rsidRPr="001D327B" w:rsidRDefault="00BF3EB0" w:rsidP="00BF3EB0">
      <w:pPr>
        <w:jc w:val="both"/>
        <w:rPr>
          <w:rFonts w:ascii="Montserrat" w:hAnsi="Montserrat"/>
        </w:rPr>
      </w:pPr>
    </w:p>
    <w:p w14:paraId="58D56925" w14:textId="77777777" w:rsidR="004A4A2B" w:rsidRPr="001D327B" w:rsidRDefault="004A4A2B" w:rsidP="00BF3EB0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lastRenderedPageBreak/>
        <w:t>Odluka o poništenju postupka dostavlja se ponuditeljima na isti način kao i poziv za dostavu ponuda.</w:t>
      </w:r>
    </w:p>
    <w:p w14:paraId="58D56926" w14:textId="77777777" w:rsidR="006214BE" w:rsidRPr="001D327B" w:rsidRDefault="006214BE" w:rsidP="00BF3EB0">
      <w:pPr>
        <w:jc w:val="both"/>
        <w:rPr>
          <w:rFonts w:ascii="Montserrat" w:hAnsi="Montserrat"/>
        </w:rPr>
      </w:pPr>
    </w:p>
    <w:p w14:paraId="58D56927" w14:textId="77777777" w:rsidR="00416609" w:rsidRPr="001D327B" w:rsidRDefault="00416609" w:rsidP="00BF3EB0">
      <w:pPr>
        <w:jc w:val="both"/>
        <w:rPr>
          <w:rFonts w:ascii="Montserrat" w:hAnsi="Montserrat"/>
        </w:rPr>
      </w:pPr>
    </w:p>
    <w:p w14:paraId="58D56928" w14:textId="77777777" w:rsidR="006214BE" w:rsidRPr="001D327B" w:rsidRDefault="006214BE" w:rsidP="006214BE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>Članak 1</w:t>
      </w:r>
      <w:r w:rsidR="00041E91" w:rsidRPr="001D327B">
        <w:rPr>
          <w:rFonts w:ascii="Montserrat" w:hAnsi="Montserrat"/>
          <w:b/>
        </w:rPr>
        <w:t>4</w:t>
      </w:r>
      <w:r w:rsidRPr="001D327B">
        <w:rPr>
          <w:rFonts w:ascii="Montserrat" w:hAnsi="Montserrat"/>
          <w:b/>
        </w:rPr>
        <w:t>.</w:t>
      </w:r>
    </w:p>
    <w:p w14:paraId="58D56929" w14:textId="77777777" w:rsidR="00BF3EB0" w:rsidRPr="001D327B" w:rsidRDefault="00BF3EB0" w:rsidP="006214BE">
      <w:pPr>
        <w:jc w:val="center"/>
        <w:rPr>
          <w:rFonts w:ascii="Montserrat" w:hAnsi="Montserrat"/>
          <w:b/>
        </w:rPr>
      </w:pPr>
    </w:p>
    <w:p w14:paraId="58D5692A" w14:textId="77777777" w:rsidR="00BF3EB0" w:rsidRPr="001D327B" w:rsidRDefault="00BF3EB0" w:rsidP="00BF3EB0">
      <w:pPr>
        <w:pStyle w:val="NormalWeb"/>
        <w:spacing w:line="240" w:lineRule="auto"/>
        <w:jc w:val="both"/>
        <w:rPr>
          <w:rFonts w:ascii="Montserrat" w:hAnsi="Montserrat" w:cs="Times New Roman"/>
          <w:color w:val="auto"/>
          <w:sz w:val="24"/>
          <w:szCs w:val="24"/>
        </w:rPr>
      </w:pPr>
      <w:r w:rsidRPr="001D327B">
        <w:rPr>
          <w:rFonts w:ascii="Montserrat" w:hAnsi="Montserrat" w:cs="Times New Roman"/>
          <w:color w:val="auto"/>
          <w:sz w:val="24"/>
          <w:szCs w:val="24"/>
        </w:rPr>
        <w:t xml:space="preserve">Odluka o poništenju postupka </w:t>
      </w:r>
      <w:r w:rsidR="004A4A2B" w:rsidRPr="001D327B">
        <w:rPr>
          <w:rFonts w:ascii="Montserrat" w:hAnsi="Montserrat" w:cs="Times New Roman"/>
          <w:color w:val="auto"/>
          <w:sz w:val="24"/>
          <w:szCs w:val="24"/>
        </w:rPr>
        <w:t>jednostavne</w:t>
      </w:r>
      <w:r w:rsidRPr="001D327B">
        <w:rPr>
          <w:rFonts w:ascii="Montserrat" w:hAnsi="Montserrat" w:cs="Times New Roman"/>
          <w:color w:val="auto"/>
          <w:sz w:val="24"/>
          <w:szCs w:val="24"/>
        </w:rPr>
        <w:t xml:space="preserve"> nabave, odnosno odluka o odabiru najpovoljnije ponude dostavlja se svakom ponuditelju u roku od 30 dana od dana isteka roka za dostavu ponuda na dokaziv način (</w:t>
      </w:r>
      <w:r w:rsidR="004A4A2B" w:rsidRPr="001D327B">
        <w:rPr>
          <w:rFonts w:ascii="Montserrat" w:hAnsi="Montserrat" w:cs="Times New Roman"/>
          <w:color w:val="auto"/>
          <w:sz w:val="24"/>
          <w:szCs w:val="24"/>
        </w:rPr>
        <w:t>objavom putem Elektroničkog oglasnika javne nabave, dostavnicom</w:t>
      </w:r>
      <w:r w:rsidRPr="001D327B">
        <w:rPr>
          <w:rFonts w:ascii="Montserrat" w:hAnsi="Montserrat" w:cs="Times New Roman"/>
          <w:color w:val="auto"/>
          <w:sz w:val="24"/>
          <w:szCs w:val="24"/>
        </w:rPr>
        <w:t>, izvješće o uspješnom slanju telefaksom, potvrda e-mailom, objava na internetskim stranicama i slično).</w:t>
      </w:r>
    </w:p>
    <w:p w14:paraId="58D5692B" w14:textId="77777777" w:rsidR="00BF3EB0" w:rsidRPr="001D327B" w:rsidRDefault="00BF3EB0" w:rsidP="00BF3EB0">
      <w:pPr>
        <w:pStyle w:val="NormalWeb"/>
        <w:spacing w:line="240" w:lineRule="auto"/>
        <w:jc w:val="both"/>
        <w:rPr>
          <w:rFonts w:ascii="Montserrat" w:hAnsi="Montserrat" w:cs="Times New Roman"/>
          <w:color w:val="auto"/>
          <w:sz w:val="24"/>
          <w:szCs w:val="24"/>
        </w:rPr>
      </w:pPr>
    </w:p>
    <w:p w14:paraId="58D5692C" w14:textId="77777777" w:rsidR="009717AC" w:rsidRPr="001D327B" w:rsidRDefault="00BF3EB0" w:rsidP="00B5744B">
      <w:pPr>
        <w:pStyle w:val="NormalWeb"/>
        <w:spacing w:line="240" w:lineRule="auto"/>
        <w:jc w:val="both"/>
        <w:rPr>
          <w:rFonts w:ascii="Montserrat" w:hAnsi="Montserrat"/>
          <w:sz w:val="24"/>
          <w:szCs w:val="24"/>
        </w:rPr>
      </w:pPr>
      <w:r w:rsidRPr="001D327B">
        <w:rPr>
          <w:rFonts w:ascii="Montserrat" w:hAnsi="Montserrat" w:cs="Times New Roman"/>
          <w:color w:val="auto"/>
          <w:sz w:val="24"/>
          <w:szCs w:val="24"/>
        </w:rPr>
        <w:t>Protiv odluk</w:t>
      </w:r>
      <w:r w:rsidR="004A4A2B" w:rsidRPr="001D327B">
        <w:rPr>
          <w:rFonts w:ascii="Montserrat" w:hAnsi="Montserrat" w:cs="Times New Roman"/>
          <w:color w:val="auto"/>
          <w:sz w:val="24"/>
          <w:szCs w:val="24"/>
        </w:rPr>
        <w:t>e</w:t>
      </w:r>
      <w:r w:rsidRPr="001D327B">
        <w:rPr>
          <w:rFonts w:ascii="Montserrat" w:hAnsi="Montserrat" w:cs="Times New Roman"/>
          <w:color w:val="auto"/>
          <w:sz w:val="24"/>
          <w:szCs w:val="24"/>
        </w:rPr>
        <w:t xml:space="preserve"> iz stavka 1. ovog</w:t>
      </w:r>
      <w:r w:rsidR="004A4A2B" w:rsidRPr="001D327B">
        <w:rPr>
          <w:rFonts w:ascii="Montserrat" w:hAnsi="Montserrat" w:cs="Times New Roman"/>
          <w:color w:val="auto"/>
          <w:sz w:val="24"/>
          <w:szCs w:val="24"/>
        </w:rPr>
        <w:t>a</w:t>
      </w:r>
      <w:r w:rsidRPr="001D327B">
        <w:rPr>
          <w:rFonts w:ascii="Montserrat" w:hAnsi="Montserrat" w:cs="Times New Roman"/>
          <w:color w:val="auto"/>
          <w:sz w:val="24"/>
          <w:szCs w:val="24"/>
        </w:rPr>
        <w:t xml:space="preserve"> članka nije dopuštena žalba</w:t>
      </w:r>
      <w:r w:rsidR="00B5744B" w:rsidRPr="001D327B">
        <w:rPr>
          <w:rFonts w:ascii="Montserrat" w:hAnsi="Montserrat" w:cs="Times New Roman"/>
          <w:color w:val="auto"/>
          <w:sz w:val="24"/>
          <w:szCs w:val="24"/>
        </w:rPr>
        <w:t>.</w:t>
      </w:r>
    </w:p>
    <w:p w14:paraId="58D5692D" w14:textId="77777777" w:rsidR="00B5744B" w:rsidRPr="001D327B" w:rsidRDefault="00B5744B" w:rsidP="006214BE">
      <w:pPr>
        <w:jc w:val="center"/>
        <w:rPr>
          <w:rFonts w:ascii="Montserrat" w:hAnsi="Montserrat"/>
          <w:b/>
        </w:rPr>
      </w:pPr>
    </w:p>
    <w:p w14:paraId="58D5692E" w14:textId="77777777" w:rsidR="006214BE" w:rsidRPr="001D327B" w:rsidRDefault="006214BE" w:rsidP="006214BE">
      <w:pPr>
        <w:jc w:val="center"/>
        <w:rPr>
          <w:rFonts w:ascii="Montserrat" w:hAnsi="Montserrat"/>
        </w:rPr>
      </w:pPr>
      <w:r w:rsidRPr="001D327B">
        <w:rPr>
          <w:rFonts w:ascii="Montserrat" w:hAnsi="Montserrat"/>
          <w:b/>
        </w:rPr>
        <w:t>Članak 1</w:t>
      </w:r>
      <w:r w:rsidR="00041E91" w:rsidRPr="001D327B">
        <w:rPr>
          <w:rFonts w:ascii="Montserrat" w:hAnsi="Montserrat"/>
          <w:b/>
        </w:rPr>
        <w:t>5</w:t>
      </w:r>
      <w:r w:rsidRPr="001D327B">
        <w:rPr>
          <w:rFonts w:ascii="Montserrat" w:hAnsi="Montserrat"/>
          <w:b/>
        </w:rPr>
        <w:t>.</w:t>
      </w:r>
    </w:p>
    <w:p w14:paraId="58D5692F" w14:textId="77777777" w:rsidR="006214BE" w:rsidRPr="001D327B" w:rsidRDefault="006214BE" w:rsidP="00B12A07">
      <w:pPr>
        <w:pStyle w:val="BodyText"/>
        <w:rPr>
          <w:rFonts w:ascii="Montserrat" w:hAnsi="Montserrat"/>
        </w:rPr>
      </w:pPr>
    </w:p>
    <w:p w14:paraId="58D56930" w14:textId="77777777" w:rsidR="006214BE" w:rsidRPr="001D327B" w:rsidRDefault="005D0D63" w:rsidP="006214BE">
      <w:pPr>
        <w:pStyle w:val="BodyText"/>
        <w:rPr>
          <w:rFonts w:ascii="Montserrat" w:hAnsi="Montserrat"/>
        </w:rPr>
      </w:pPr>
      <w:r w:rsidRPr="001D327B">
        <w:rPr>
          <w:rFonts w:ascii="Montserrat" w:hAnsi="Montserrat"/>
        </w:rPr>
        <w:t>Nabava r</w:t>
      </w:r>
      <w:r w:rsidR="00416609" w:rsidRPr="001D327B">
        <w:rPr>
          <w:rFonts w:ascii="Montserrat" w:hAnsi="Montserrat"/>
        </w:rPr>
        <w:t>oba, usluga i radova iz članka 6. i članka 7</w:t>
      </w:r>
      <w:r w:rsidRPr="001D327B">
        <w:rPr>
          <w:rFonts w:ascii="Montserrat" w:hAnsi="Montserrat"/>
        </w:rPr>
        <w:t>. stavka 1. ovog</w:t>
      </w:r>
      <w:r w:rsidR="004A4A2B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 xml:space="preserve"> Pravilnika provodi se sukladno </w:t>
      </w:r>
      <w:r w:rsidR="00B5744B" w:rsidRPr="001D327B">
        <w:rPr>
          <w:rFonts w:ascii="Montserrat" w:hAnsi="Montserrat"/>
        </w:rPr>
        <w:t>Proceduri poslovanja prema fiskalnoj odgovornosti</w:t>
      </w:r>
      <w:r w:rsidR="005C3765" w:rsidRPr="001D327B">
        <w:rPr>
          <w:rFonts w:ascii="Montserrat" w:hAnsi="Montserrat"/>
        </w:rPr>
        <w:t xml:space="preserve"> Nar</w:t>
      </w:r>
      <w:r w:rsidR="004A4A2B" w:rsidRPr="001D327B">
        <w:rPr>
          <w:rFonts w:ascii="Montserrat" w:hAnsi="Montserrat"/>
        </w:rPr>
        <w:t>učitelja</w:t>
      </w:r>
      <w:r w:rsidR="00B5744B" w:rsidRPr="001D327B">
        <w:rPr>
          <w:rFonts w:ascii="Montserrat" w:hAnsi="Montserrat"/>
        </w:rPr>
        <w:t>.</w:t>
      </w:r>
    </w:p>
    <w:p w14:paraId="58D56931" w14:textId="77777777" w:rsidR="006214BE" w:rsidRPr="001D327B" w:rsidRDefault="006214BE" w:rsidP="006214BE">
      <w:pPr>
        <w:jc w:val="both"/>
        <w:rPr>
          <w:rFonts w:ascii="Montserrat" w:hAnsi="Montserrat"/>
        </w:rPr>
      </w:pPr>
    </w:p>
    <w:p w14:paraId="58D56932" w14:textId="77777777" w:rsidR="006214BE" w:rsidRPr="001D327B" w:rsidRDefault="006214BE" w:rsidP="005D0D63">
      <w:pPr>
        <w:jc w:val="center"/>
        <w:rPr>
          <w:rFonts w:ascii="Montserrat" w:hAnsi="Montserrat"/>
          <w:b/>
        </w:rPr>
      </w:pPr>
      <w:r w:rsidRPr="001D327B">
        <w:rPr>
          <w:rFonts w:ascii="Montserrat" w:hAnsi="Montserrat"/>
          <w:b/>
        </w:rPr>
        <w:t>Članak 1</w:t>
      </w:r>
      <w:r w:rsidR="00041E91" w:rsidRPr="001D327B">
        <w:rPr>
          <w:rFonts w:ascii="Montserrat" w:hAnsi="Montserrat"/>
          <w:b/>
        </w:rPr>
        <w:t>6</w:t>
      </w:r>
      <w:r w:rsidRPr="001D327B">
        <w:rPr>
          <w:rFonts w:ascii="Montserrat" w:hAnsi="Montserrat"/>
          <w:b/>
        </w:rPr>
        <w:t>.</w:t>
      </w:r>
    </w:p>
    <w:p w14:paraId="58D56933" w14:textId="77777777" w:rsidR="009717AC" w:rsidRPr="001D327B" w:rsidRDefault="009717AC" w:rsidP="005D0D63">
      <w:pPr>
        <w:jc w:val="center"/>
        <w:rPr>
          <w:rFonts w:ascii="Montserrat" w:hAnsi="Montserrat"/>
          <w:b/>
        </w:rPr>
      </w:pPr>
    </w:p>
    <w:p w14:paraId="58D56934" w14:textId="77777777" w:rsidR="005D0D63" w:rsidRPr="001D327B" w:rsidRDefault="005D0D63" w:rsidP="005D0D63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Ovaj </w:t>
      </w:r>
      <w:r w:rsidR="009B34A0" w:rsidRPr="001D327B">
        <w:rPr>
          <w:rFonts w:ascii="Montserrat" w:hAnsi="Montserrat"/>
        </w:rPr>
        <w:t xml:space="preserve">Pravilnik </w:t>
      </w:r>
      <w:r w:rsidRPr="001D327B">
        <w:rPr>
          <w:rFonts w:ascii="Montserrat" w:hAnsi="Montserrat"/>
        </w:rPr>
        <w:t>stupa na snagu osmog</w:t>
      </w:r>
      <w:r w:rsidR="004A4A2B" w:rsidRPr="001D327B">
        <w:rPr>
          <w:rFonts w:ascii="Montserrat" w:hAnsi="Montserrat"/>
        </w:rPr>
        <w:t>a</w:t>
      </w:r>
      <w:r w:rsidRPr="001D327B">
        <w:rPr>
          <w:rFonts w:ascii="Montserrat" w:hAnsi="Montserrat"/>
        </w:rPr>
        <w:t xml:space="preserve"> dana od dana objave na oglasnoj ploči </w:t>
      </w:r>
      <w:r w:rsidR="009B34A0" w:rsidRPr="001D327B">
        <w:rPr>
          <w:rFonts w:ascii="Montserrat" w:hAnsi="Montserrat"/>
        </w:rPr>
        <w:t>Nar</w:t>
      </w:r>
      <w:r w:rsidR="004A4A2B" w:rsidRPr="001D327B">
        <w:rPr>
          <w:rFonts w:ascii="Montserrat" w:hAnsi="Montserrat"/>
        </w:rPr>
        <w:t>učitelja</w:t>
      </w:r>
      <w:r w:rsidRPr="001D327B">
        <w:rPr>
          <w:rFonts w:ascii="Montserrat" w:hAnsi="Montserrat"/>
        </w:rPr>
        <w:t>.</w:t>
      </w:r>
    </w:p>
    <w:p w14:paraId="58D56935" w14:textId="77777777" w:rsidR="00416609" w:rsidRPr="001D327B" w:rsidRDefault="00416609" w:rsidP="005D0D63">
      <w:pPr>
        <w:jc w:val="both"/>
        <w:rPr>
          <w:rFonts w:ascii="Montserrat" w:hAnsi="Montserrat"/>
        </w:rPr>
      </w:pPr>
    </w:p>
    <w:p w14:paraId="58D56936" w14:textId="77777777" w:rsidR="005D0D63" w:rsidRPr="001D327B" w:rsidRDefault="004A4A2B" w:rsidP="005D0D63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Stupanjem na snagu ovoga</w:t>
      </w:r>
      <w:r w:rsidR="00416609" w:rsidRPr="001D327B">
        <w:rPr>
          <w:rFonts w:ascii="Montserrat" w:hAnsi="Montserrat"/>
        </w:rPr>
        <w:t xml:space="preserve"> Pravilnika prestaje važiti Pra</w:t>
      </w:r>
      <w:r w:rsidRPr="001D327B">
        <w:rPr>
          <w:rFonts w:ascii="Montserrat" w:hAnsi="Montserrat"/>
        </w:rPr>
        <w:t>v</w:t>
      </w:r>
      <w:r w:rsidR="00416609" w:rsidRPr="001D327B">
        <w:rPr>
          <w:rFonts w:ascii="Montserrat" w:hAnsi="Montserrat"/>
        </w:rPr>
        <w:t>i</w:t>
      </w:r>
      <w:r w:rsidRPr="001D327B">
        <w:rPr>
          <w:rFonts w:ascii="Montserrat" w:hAnsi="Montserrat"/>
        </w:rPr>
        <w:t>lnik o nabavi roba, usluga i radova bagatelne vrijednosti od 19. svibnja 2015. godine.</w:t>
      </w:r>
    </w:p>
    <w:p w14:paraId="58D56937" w14:textId="77777777" w:rsidR="005D0D63" w:rsidRPr="001D327B" w:rsidRDefault="005D0D63" w:rsidP="005D0D63">
      <w:pPr>
        <w:jc w:val="both"/>
        <w:rPr>
          <w:rFonts w:ascii="Montserrat" w:hAnsi="Montserrat"/>
        </w:rPr>
      </w:pPr>
    </w:p>
    <w:p w14:paraId="58D56938" w14:textId="77777777" w:rsidR="00DB6C8E" w:rsidRPr="001D327B" w:rsidRDefault="00DB6C8E" w:rsidP="005D0D63">
      <w:pPr>
        <w:jc w:val="both"/>
        <w:rPr>
          <w:rFonts w:ascii="Montserrat" w:hAnsi="Montserrat"/>
        </w:rPr>
      </w:pPr>
    </w:p>
    <w:p w14:paraId="58D56939" w14:textId="77777777" w:rsidR="00DB6C8E" w:rsidRPr="001D327B" w:rsidRDefault="00DB6C8E" w:rsidP="005D0D63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Ur.broj:</w:t>
      </w:r>
      <w:r w:rsidR="001D3F13" w:rsidRPr="001D327B">
        <w:rPr>
          <w:rFonts w:ascii="Montserrat" w:hAnsi="Montserrat"/>
        </w:rPr>
        <w:t>1-265.</w:t>
      </w:r>
      <w:r w:rsidR="00041E91" w:rsidRPr="001D327B">
        <w:rPr>
          <w:rFonts w:ascii="Montserrat" w:hAnsi="Montserrat"/>
        </w:rPr>
        <w:t xml:space="preserve"> </w:t>
      </w:r>
    </w:p>
    <w:p w14:paraId="58D5693A" w14:textId="77777777" w:rsidR="00DB6C8E" w:rsidRPr="001D327B" w:rsidRDefault="00DB6C8E" w:rsidP="005D0D63">
      <w:pPr>
        <w:jc w:val="both"/>
        <w:rPr>
          <w:rFonts w:ascii="Montserrat" w:hAnsi="Montserrat"/>
        </w:rPr>
      </w:pPr>
      <w:r w:rsidRPr="001D327B">
        <w:rPr>
          <w:rFonts w:ascii="Montserrat" w:hAnsi="Montserrat"/>
        </w:rPr>
        <w:t>Zagreb – Sesvete,</w:t>
      </w:r>
      <w:r w:rsidR="00BD7FF8" w:rsidRPr="001D327B">
        <w:rPr>
          <w:rFonts w:ascii="Montserrat" w:hAnsi="Montserrat"/>
        </w:rPr>
        <w:t xml:space="preserve"> 22. 05.</w:t>
      </w:r>
      <w:r w:rsidR="004A4A2B" w:rsidRPr="001D327B">
        <w:rPr>
          <w:rFonts w:ascii="Montserrat" w:hAnsi="Montserrat"/>
        </w:rPr>
        <w:t xml:space="preserve"> 2017</w:t>
      </w:r>
      <w:r w:rsidR="009A7EF1" w:rsidRPr="001D327B">
        <w:rPr>
          <w:rFonts w:ascii="Montserrat" w:hAnsi="Montserrat"/>
        </w:rPr>
        <w:t>.</w:t>
      </w:r>
    </w:p>
    <w:p w14:paraId="58D5693B" w14:textId="77777777" w:rsidR="00B0354A" w:rsidRPr="001D327B" w:rsidRDefault="00B0354A" w:rsidP="005D0D63">
      <w:pPr>
        <w:jc w:val="both"/>
        <w:rPr>
          <w:rFonts w:ascii="Montserrat" w:hAnsi="Montserrat"/>
        </w:rPr>
      </w:pPr>
    </w:p>
    <w:p w14:paraId="58D5693C" w14:textId="77777777" w:rsidR="009717AC" w:rsidRPr="001D327B" w:rsidRDefault="009717AC" w:rsidP="005D0D63">
      <w:pPr>
        <w:jc w:val="both"/>
        <w:rPr>
          <w:rFonts w:ascii="Montserrat" w:hAnsi="Montserrat"/>
        </w:rPr>
      </w:pPr>
    </w:p>
    <w:p w14:paraId="58D56941" w14:textId="58D6F850" w:rsidR="00DB6C8E" w:rsidRPr="001D327B" w:rsidRDefault="005D0D63" w:rsidP="006E270F">
      <w:pPr>
        <w:pStyle w:val="BodyText"/>
        <w:ind w:left="4248"/>
        <w:jc w:val="right"/>
        <w:rPr>
          <w:rFonts w:ascii="Montserrat" w:hAnsi="Montserrat"/>
        </w:rPr>
      </w:pPr>
      <w:r w:rsidRPr="001D327B">
        <w:rPr>
          <w:rFonts w:ascii="Montserrat" w:hAnsi="Montserrat"/>
        </w:rPr>
        <w:t>Predsjednik Upravnog vijeća</w:t>
      </w:r>
      <w:r w:rsidR="00416609" w:rsidRPr="001D327B">
        <w:rPr>
          <w:rFonts w:ascii="Montserrat" w:hAnsi="Montserrat"/>
        </w:rPr>
        <w:t>:</w:t>
      </w:r>
      <w:r w:rsidR="00DB6C8E" w:rsidRPr="001D327B">
        <w:rPr>
          <w:rFonts w:ascii="Montserrat" w:hAnsi="Montserrat"/>
        </w:rPr>
        <w:t xml:space="preserve"> </w:t>
      </w:r>
      <w:r w:rsidR="006E270F">
        <w:rPr>
          <w:rFonts w:ascii="Montserrat" w:hAnsi="Montserrat"/>
        </w:rPr>
        <w:br/>
      </w:r>
      <w:r w:rsidR="006E270F">
        <w:rPr>
          <w:rFonts w:ascii="Montserrat" w:hAnsi="Montserrat"/>
        </w:rPr>
        <w:br/>
      </w:r>
      <w:r w:rsidR="00DB6C8E" w:rsidRPr="001D327B">
        <w:rPr>
          <w:rFonts w:ascii="Montserrat" w:hAnsi="Montserrat"/>
        </w:rPr>
        <w:t xml:space="preserve"> </w:t>
      </w:r>
      <w:r w:rsidR="00F24F82" w:rsidRPr="001D327B">
        <w:rPr>
          <w:rFonts w:ascii="Montserrat" w:hAnsi="Montserrat"/>
        </w:rPr>
        <w:t xml:space="preserve"> </w:t>
      </w:r>
      <w:r w:rsidR="00416609" w:rsidRPr="001D327B">
        <w:rPr>
          <w:rFonts w:ascii="Montserrat" w:hAnsi="Montserrat"/>
        </w:rPr>
        <w:tab/>
      </w:r>
      <w:r w:rsidR="00416609" w:rsidRPr="001D327B">
        <w:rPr>
          <w:rFonts w:ascii="Montserrat" w:hAnsi="Montserrat"/>
        </w:rPr>
        <w:tab/>
        <w:t xml:space="preserve">            </w:t>
      </w:r>
      <w:r w:rsidR="00DB6C8E" w:rsidRPr="001D327B">
        <w:rPr>
          <w:rFonts w:ascii="Montserrat" w:hAnsi="Montserrat"/>
        </w:rPr>
        <w:t xml:space="preserve">  Stjepan</w:t>
      </w:r>
      <w:r w:rsidR="006E270F">
        <w:rPr>
          <w:rFonts w:ascii="Montserrat" w:hAnsi="Montserrat"/>
        </w:rPr>
        <w:t xml:space="preserve"> </w:t>
      </w:r>
      <w:proofErr w:type="spellStart"/>
      <w:r w:rsidR="00DB6C8E" w:rsidRPr="001D327B">
        <w:rPr>
          <w:rFonts w:ascii="Montserrat" w:hAnsi="Montserrat"/>
        </w:rPr>
        <w:t>Kezerić</w:t>
      </w:r>
      <w:proofErr w:type="spellEnd"/>
    </w:p>
    <w:p w14:paraId="58D56942" w14:textId="77777777" w:rsidR="005D0D63" w:rsidRPr="001D327B" w:rsidRDefault="005D0D63" w:rsidP="005D0D63">
      <w:pPr>
        <w:pStyle w:val="BodyText"/>
        <w:rPr>
          <w:rFonts w:ascii="Montserrat" w:hAnsi="Montserrat"/>
        </w:rPr>
      </w:pPr>
    </w:p>
    <w:p w14:paraId="58D56944" w14:textId="77777777" w:rsidR="00B0354A" w:rsidRPr="001D327B" w:rsidRDefault="00B0354A" w:rsidP="005D0D63">
      <w:pPr>
        <w:pStyle w:val="BodyText"/>
        <w:rPr>
          <w:rFonts w:ascii="Montserrat" w:hAnsi="Montserrat"/>
        </w:rPr>
      </w:pPr>
    </w:p>
    <w:p w14:paraId="58D56945" w14:textId="77777777" w:rsidR="009717AC" w:rsidRPr="001D327B" w:rsidRDefault="009717AC" w:rsidP="005D0D63">
      <w:pPr>
        <w:pStyle w:val="BodyText"/>
        <w:rPr>
          <w:rFonts w:ascii="Montserrat" w:hAnsi="Montserrat"/>
        </w:rPr>
      </w:pPr>
    </w:p>
    <w:p w14:paraId="58D56946" w14:textId="77777777" w:rsidR="005F06E2" w:rsidRPr="001D327B" w:rsidRDefault="005D0D63" w:rsidP="005D0D63">
      <w:pPr>
        <w:pStyle w:val="BodyText"/>
        <w:rPr>
          <w:rFonts w:ascii="Montserrat" w:hAnsi="Montserrat"/>
        </w:rPr>
      </w:pPr>
      <w:r w:rsidRPr="001D327B">
        <w:rPr>
          <w:rFonts w:ascii="Montserrat" w:hAnsi="Montserrat"/>
        </w:rPr>
        <w:t xml:space="preserve">Ovaj Pravilnik je objavljen na </w:t>
      </w:r>
      <w:r w:rsidR="00DB6C8E" w:rsidRPr="001D327B">
        <w:rPr>
          <w:rFonts w:ascii="Montserrat" w:hAnsi="Montserrat"/>
        </w:rPr>
        <w:t>oglasnoj ploči dana</w:t>
      </w:r>
      <w:r w:rsidR="003932F9" w:rsidRPr="001D327B">
        <w:rPr>
          <w:rFonts w:ascii="Montserrat" w:hAnsi="Montserrat"/>
        </w:rPr>
        <w:t xml:space="preserve"> </w:t>
      </w:r>
      <w:r w:rsidR="005F06E2" w:rsidRPr="001D327B">
        <w:rPr>
          <w:rFonts w:ascii="Montserrat" w:hAnsi="Montserrat"/>
        </w:rPr>
        <w:t xml:space="preserve">23. 05. </w:t>
      </w:r>
      <w:r w:rsidR="003932F9" w:rsidRPr="001D327B">
        <w:rPr>
          <w:rFonts w:ascii="Montserrat" w:hAnsi="Montserrat"/>
        </w:rPr>
        <w:t>201</w:t>
      </w:r>
      <w:r w:rsidR="004A4A2B" w:rsidRPr="001D327B">
        <w:rPr>
          <w:rFonts w:ascii="Montserrat" w:hAnsi="Montserrat"/>
        </w:rPr>
        <w:t>7</w:t>
      </w:r>
      <w:r w:rsidR="003932F9" w:rsidRPr="001D327B">
        <w:rPr>
          <w:rFonts w:ascii="Montserrat" w:hAnsi="Montserrat"/>
        </w:rPr>
        <w:t>.</w:t>
      </w:r>
      <w:r w:rsidR="00F74E8C" w:rsidRPr="001D327B">
        <w:rPr>
          <w:rFonts w:ascii="Montserrat" w:hAnsi="Montserrat"/>
        </w:rPr>
        <w:t xml:space="preserve"> </w:t>
      </w:r>
      <w:r w:rsidRPr="001D327B">
        <w:rPr>
          <w:rFonts w:ascii="Montserrat" w:hAnsi="Montserrat"/>
        </w:rPr>
        <w:t>godine, te je stu</w:t>
      </w:r>
      <w:r w:rsidR="00DB6C8E" w:rsidRPr="001D327B">
        <w:rPr>
          <w:rFonts w:ascii="Montserrat" w:hAnsi="Montserrat"/>
        </w:rPr>
        <w:t>pio na snagu</w:t>
      </w:r>
      <w:r w:rsidR="005F06E2" w:rsidRPr="001D327B">
        <w:rPr>
          <w:rFonts w:ascii="Montserrat" w:hAnsi="Montserrat"/>
        </w:rPr>
        <w:t xml:space="preserve"> dana </w:t>
      </w:r>
    </w:p>
    <w:p w14:paraId="58D56947" w14:textId="77777777" w:rsidR="005D0D63" w:rsidRPr="001D327B" w:rsidRDefault="005F06E2" w:rsidP="005D0D63">
      <w:pPr>
        <w:pStyle w:val="BodyText"/>
        <w:rPr>
          <w:rFonts w:ascii="Montserrat" w:hAnsi="Montserrat"/>
        </w:rPr>
      </w:pPr>
      <w:r w:rsidRPr="001D327B">
        <w:rPr>
          <w:rFonts w:ascii="Montserrat" w:hAnsi="Montserrat"/>
        </w:rPr>
        <w:t>31</w:t>
      </w:r>
      <w:r w:rsidR="00BD7FF8" w:rsidRPr="001D327B">
        <w:rPr>
          <w:rFonts w:ascii="Montserrat" w:hAnsi="Montserrat"/>
        </w:rPr>
        <w:t>. 05.</w:t>
      </w:r>
      <w:r w:rsidR="00DB6C8E" w:rsidRPr="001D327B">
        <w:rPr>
          <w:rFonts w:ascii="Montserrat" w:hAnsi="Montserrat"/>
        </w:rPr>
        <w:t xml:space="preserve"> </w:t>
      </w:r>
      <w:r w:rsidR="004A4A2B" w:rsidRPr="001D327B">
        <w:rPr>
          <w:rFonts w:ascii="Montserrat" w:hAnsi="Montserrat"/>
        </w:rPr>
        <w:t>2017</w:t>
      </w:r>
      <w:r w:rsidR="003932F9" w:rsidRPr="001D327B">
        <w:rPr>
          <w:rFonts w:ascii="Montserrat" w:hAnsi="Montserrat"/>
        </w:rPr>
        <w:t xml:space="preserve">. </w:t>
      </w:r>
      <w:r w:rsidR="005D0D63" w:rsidRPr="001D327B">
        <w:rPr>
          <w:rFonts w:ascii="Montserrat" w:hAnsi="Montserrat"/>
        </w:rPr>
        <w:t>godine.</w:t>
      </w:r>
    </w:p>
    <w:p w14:paraId="58D56948" w14:textId="77777777" w:rsidR="00B0354A" w:rsidRPr="001D327B" w:rsidRDefault="00B0354A" w:rsidP="005D0D63">
      <w:pPr>
        <w:pStyle w:val="BodyText"/>
        <w:rPr>
          <w:rFonts w:ascii="Montserrat" w:hAnsi="Montserrat"/>
        </w:rPr>
      </w:pPr>
    </w:p>
    <w:p w14:paraId="58D5694B" w14:textId="77777777" w:rsidR="006214BE" w:rsidRPr="001D327B" w:rsidRDefault="006214BE" w:rsidP="006214BE">
      <w:pPr>
        <w:pStyle w:val="BodyText"/>
        <w:ind w:firstLine="708"/>
        <w:rPr>
          <w:rFonts w:ascii="Montserrat" w:hAnsi="Montserrat"/>
        </w:rPr>
      </w:pPr>
    </w:p>
    <w:p w14:paraId="58D56950" w14:textId="4A0107DA" w:rsidR="004A4A2B" w:rsidRPr="001D327B" w:rsidRDefault="004A4A2B" w:rsidP="006E270F">
      <w:pPr>
        <w:pStyle w:val="BodyText"/>
        <w:ind w:firstLine="708"/>
        <w:jc w:val="right"/>
        <w:rPr>
          <w:rFonts w:ascii="Montserrat" w:hAnsi="Montserrat"/>
        </w:rPr>
      </w:pPr>
      <w:r w:rsidRPr="001D327B">
        <w:rPr>
          <w:rFonts w:ascii="Montserrat" w:hAnsi="Montserrat"/>
        </w:rPr>
        <w:t>Ravnateljica:</w:t>
      </w:r>
      <w:r w:rsidR="006E270F">
        <w:rPr>
          <w:rFonts w:ascii="Montserrat" w:hAnsi="Montserrat"/>
        </w:rPr>
        <w:br/>
      </w:r>
      <w:r w:rsidR="006E270F">
        <w:rPr>
          <w:rFonts w:ascii="Montserrat" w:hAnsi="Montserrat"/>
        </w:rPr>
        <w:br/>
      </w:r>
      <w:r w:rsidR="00416609" w:rsidRPr="001D327B">
        <w:rPr>
          <w:rFonts w:ascii="Montserrat" w:hAnsi="Montserrat"/>
        </w:rPr>
        <w:t xml:space="preserve"> </w:t>
      </w:r>
      <w:r w:rsidRPr="001D327B">
        <w:rPr>
          <w:rFonts w:ascii="Montserrat" w:hAnsi="Montserrat"/>
        </w:rPr>
        <w:t xml:space="preserve">Vesna </w:t>
      </w:r>
      <w:proofErr w:type="spellStart"/>
      <w:r w:rsidRPr="001D327B">
        <w:rPr>
          <w:rFonts w:ascii="Montserrat" w:hAnsi="Montserrat"/>
        </w:rPr>
        <w:t>Pižić</w:t>
      </w:r>
      <w:proofErr w:type="spellEnd"/>
    </w:p>
    <w:sectPr w:rsidR="004A4A2B" w:rsidRPr="001D327B" w:rsidSect="00E019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9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6953" w14:textId="77777777" w:rsidR="00465C86" w:rsidRDefault="00465C86">
      <w:r>
        <w:separator/>
      </w:r>
    </w:p>
  </w:endnote>
  <w:endnote w:type="continuationSeparator" w:id="0">
    <w:p w14:paraId="58D56954" w14:textId="77777777" w:rsidR="00465C86" w:rsidRDefault="0046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6955" w14:textId="77777777" w:rsidR="009C4135" w:rsidRDefault="00692AF0" w:rsidP="00D70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0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56956" w14:textId="77777777" w:rsidR="009C4135" w:rsidRDefault="00094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6957" w14:textId="14107ECA" w:rsidR="009C4135" w:rsidRDefault="000943FC" w:rsidP="00D700DB">
    <w:pPr>
      <w:pStyle w:val="Footer"/>
      <w:framePr w:wrap="around" w:vAnchor="text" w:hAnchor="margin" w:xAlign="center" w:y="1"/>
      <w:rPr>
        <w:rStyle w:val="PageNumber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"/>
      <w:gridCol w:w="4226"/>
      <w:gridCol w:w="3664"/>
    </w:tblGrid>
    <w:tr w:rsidR="001D327B" w14:paraId="5B0AF9EB" w14:textId="281E99AC" w:rsidTr="006E270F">
      <w:tc>
        <w:tcPr>
          <w:tcW w:w="1194" w:type="dxa"/>
          <w:hideMark/>
        </w:tcPr>
        <w:p w14:paraId="749F8C94" w14:textId="77777777" w:rsidR="006E270F" w:rsidRDefault="006E270F" w:rsidP="001D327B">
          <w:pPr>
            <w:pStyle w:val="Normal0"/>
            <w:jc w:val="center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</w:p>
        <w:p w14:paraId="57DCDA0E" w14:textId="14D96FB7" w:rsidR="001D327B" w:rsidRDefault="001D327B" w:rsidP="001D327B">
          <w:pPr>
            <w:pStyle w:val="Normal0"/>
            <w:jc w:val="center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  <w:r>
            <w:rPr>
              <w:rFonts w:ascii="Montserrat" w:hAnsi="Montserrat"/>
              <w:b/>
              <w:i/>
              <w:noProof/>
              <w:sz w:val="28"/>
              <w:lang w:val="hr-HR" w:eastAsia="hr-HR"/>
            </w:rPr>
            <w:drawing>
              <wp:inline distT="0" distB="0" distL="0" distR="0" wp14:anchorId="4F228F80" wp14:editId="7BE80740">
                <wp:extent cx="403860" cy="266700"/>
                <wp:effectExtent l="0" t="0" r="0" b="0"/>
                <wp:docPr id="80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1" w:type="dxa"/>
          <w:hideMark/>
        </w:tcPr>
        <w:p w14:paraId="49A11A84" w14:textId="77777777" w:rsidR="001D327B" w:rsidRDefault="001D327B" w:rsidP="001D327B">
          <w:pPr>
            <w:pStyle w:val="Normal0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</w:p>
        <w:p w14:paraId="4EA640A6" w14:textId="5B6B9788" w:rsidR="001D327B" w:rsidRDefault="001D327B" w:rsidP="001D327B">
          <w:pPr>
            <w:pStyle w:val="Normal0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  <w:r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>NARODNO SVEUČILIŠTE „SESVETE</w:t>
          </w:r>
          <w:r>
            <w:rPr>
              <w:rFonts w:ascii="Montserrat" w:hAnsi="Montserrat" w:cstheme="minorHAnsi"/>
              <w:b/>
              <w:bCs/>
              <w:iCs/>
              <w:sz w:val="16"/>
              <w:szCs w:val="16"/>
              <w:lang w:val="hr-HR" w:eastAsia="hr-HR"/>
            </w:rPr>
            <w:t xml:space="preserve">“, </w:t>
          </w:r>
          <w:r>
            <w:rPr>
              <w:rFonts w:ascii="Montserrat" w:hAnsi="Montserrat" w:cstheme="minorHAnsi"/>
              <w:b/>
              <w:bCs/>
              <w:iCs/>
              <w:sz w:val="16"/>
              <w:szCs w:val="16"/>
              <w:lang w:val="hr-HR" w:eastAsia="hr-HR"/>
            </w:rPr>
            <w:br/>
          </w:r>
          <w:r>
            <w:rPr>
              <w:rFonts w:ascii="Montserrat" w:hAnsi="Montserrat" w:cstheme="minorHAnsi"/>
              <w:iCs/>
              <w:sz w:val="12"/>
              <w:szCs w:val="12"/>
              <w:lang w:val="hr-HR" w:eastAsia="hr-HR"/>
            </w:rPr>
            <w:t>10360 Sesvete, Trg D. Domjanića 6, tel.: 2002-060, 2004-347</w:t>
          </w:r>
          <w:r>
            <w:rPr>
              <w:rFonts w:ascii="Montserrat" w:hAnsi="Montserrat" w:cstheme="minorHAnsi"/>
              <w:iCs/>
              <w:sz w:val="12"/>
              <w:szCs w:val="12"/>
              <w:lang w:val="hr-HR" w:eastAsia="hr-HR"/>
            </w:rPr>
            <w:br/>
          </w:r>
          <w:r>
            <w:rPr>
              <w:rFonts w:ascii="Montserrat" w:hAnsi="Montserrat" w:cstheme="minorHAnsi"/>
              <w:i/>
              <w:sz w:val="12"/>
              <w:szCs w:val="12"/>
              <w:lang w:val="hr-HR" w:eastAsia="hr-HR"/>
            </w:rPr>
            <w:t>www.ns-sesvete.hr, e-mail: info@ns-sesvete.hr</w:t>
          </w:r>
        </w:p>
      </w:tc>
      <w:tc>
        <w:tcPr>
          <w:tcW w:w="3763" w:type="dxa"/>
        </w:tcPr>
        <w:p w14:paraId="38FA22AB" w14:textId="21E4A3C6" w:rsidR="001D327B" w:rsidRDefault="001D327B" w:rsidP="001D327B">
          <w:pPr>
            <w:pStyle w:val="Normal0"/>
            <w:jc w:val="right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  <w:r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br/>
            <w:t>Stranica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 xml:space="preserve"> 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begin"/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instrText xml:space="preserve"> PAGE  \* Arabic  \* MERGEFORMAT </w:instrTex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separate"/>
          </w:r>
          <w:r w:rsidRPr="001D327B">
            <w:rPr>
              <w:rFonts w:ascii="Montserrat" w:hAnsi="Montserrat" w:cstheme="minorHAnsi"/>
              <w:b/>
              <w:bCs/>
              <w:iCs/>
              <w:noProof/>
              <w:color w:val="244061" w:themeColor="accent1" w:themeShade="80"/>
              <w:sz w:val="16"/>
              <w:szCs w:val="16"/>
              <w:lang w:val="hr-HR" w:eastAsia="hr-HR"/>
            </w:rPr>
            <w:t>1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end"/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 xml:space="preserve"> o</w:t>
          </w:r>
          <w:r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>d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 xml:space="preserve"> 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begin"/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instrText xml:space="preserve"> NUMPAGES  \* Arabic  \* MERGEFORMAT </w:instrTex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separate"/>
          </w:r>
          <w:r w:rsidRPr="001D327B">
            <w:rPr>
              <w:rFonts w:ascii="Montserrat" w:hAnsi="Montserrat" w:cstheme="minorHAnsi"/>
              <w:b/>
              <w:bCs/>
              <w:iCs/>
              <w:noProof/>
              <w:color w:val="244061" w:themeColor="accent1" w:themeShade="80"/>
              <w:sz w:val="16"/>
              <w:szCs w:val="16"/>
              <w:lang w:val="hr-HR" w:eastAsia="hr-HR"/>
            </w:rPr>
            <w:t>2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end"/>
          </w:r>
        </w:p>
      </w:tc>
    </w:tr>
  </w:tbl>
  <w:p w14:paraId="58D56958" w14:textId="77777777" w:rsidR="009C4135" w:rsidRDefault="00094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"/>
      <w:gridCol w:w="4226"/>
      <w:gridCol w:w="3664"/>
    </w:tblGrid>
    <w:tr w:rsidR="006E270F" w14:paraId="1551157D" w14:textId="77777777" w:rsidTr="0004041F">
      <w:tc>
        <w:tcPr>
          <w:tcW w:w="1194" w:type="dxa"/>
          <w:hideMark/>
        </w:tcPr>
        <w:p w14:paraId="794F5351" w14:textId="77777777" w:rsidR="006E270F" w:rsidRDefault="006E270F" w:rsidP="006E270F">
          <w:pPr>
            <w:pStyle w:val="Normal0"/>
            <w:jc w:val="center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</w:p>
        <w:p w14:paraId="733C34BF" w14:textId="77777777" w:rsidR="006E270F" w:rsidRDefault="006E270F" w:rsidP="006E270F">
          <w:pPr>
            <w:pStyle w:val="Normal0"/>
            <w:jc w:val="center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  <w:r>
            <w:rPr>
              <w:rFonts w:ascii="Montserrat" w:hAnsi="Montserrat"/>
              <w:b/>
              <w:i/>
              <w:noProof/>
              <w:sz w:val="28"/>
              <w:lang w:val="hr-HR" w:eastAsia="hr-HR"/>
            </w:rPr>
            <w:drawing>
              <wp:inline distT="0" distB="0" distL="0" distR="0" wp14:anchorId="62B21EF2" wp14:editId="665A0F24">
                <wp:extent cx="403860" cy="266700"/>
                <wp:effectExtent l="0" t="0" r="0" b="0"/>
                <wp:docPr id="8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1" w:type="dxa"/>
          <w:hideMark/>
        </w:tcPr>
        <w:p w14:paraId="67C079FF" w14:textId="77777777" w:rsidR="006E270F" w:rsidRDefault="006E270F" w:rsidP="006E270F">
          <w:pPr>
            <w:pStyle w:val="Normal0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</w:p>
        <w:p w14:paraId="5E151A28" w14:textId="77777777" w:rsidR="006E270F" w:rsidRDefault="006E270F" w:rsidP="006E270F">
          <w:pPr>
            <w:pStyle w:val="Normal0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  <w:r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>NARODNO SVEUČILIŠTE „SESVETE</w:t>
          </w:r>
          <w:r>
            <w:rPr>
              <w:rFonts w:ascii="Montserrat" w:hAnsi="Montserrat" w:cstheme="minorHAnsi"/>
              <w:b/>
              <w:bCs/>
              <w:iCs/>
              <w:sz w:val="16"/>
              <w:szCs w:val="16"/>
              <w:lang w:val="hr-HR" w:eastAsia="hr-HR"/>
            </w:rPr>
            <w:t xml:space="preserve">“, </w:t>
          </w:r>
          <w:r>
            <w:rPr>
              <w:rFonts w:ascii="Montserrat" w:hAnsi="Montserrat" w:cstheme="minorHAnsi"/>
              <w:b/>
              <w:bCs/>
              <w:iCs/>
              <w:sz w:val="16"/>
              <w:szCs w:val="16"/>
              <w:lang w:val="hr-HR" w:eastAsia="hr-HR"/>
            </w:rPr>
            <w:br/>
          </w:r>
          <w:r>
            <w:rPr>
              <w:rFonts w:ascii="Montserrat" w:hAnsi="Montserrat" w:cstheme="minorHAnsi"/>
              <w:iCs/>
              <w:sz w:val="12"/>
              <w:szCs w:val="12"/>
              <w:lang w:val="hr-HR" w:eastAsia="hr-HR"/>
            </w:rPr>
            <w:t>10360 Sesvete, Trg D. Domjanića 6, tel.: 2002-060, 2004-347</w:t>
          </w:r>
          <w:r>
            <w:rPr>
              <w:rFonts w:ascii="Montserrat" w:hAnsi="Montserrat" w:cstheme="minorHAnsi"/>
              <w:iCs/>
              <w:sz w:val="12"/>
              <w:szCs w:val="12"/>
              <w:lang w:val="hr-HR" w:eastAsia="hr-HR"/>
            </w:rPr>
            <w:br/>
          </w:r>
          <w:r>
            <w:rPr>
              <w:rFonts w:ascii="Montserrat" w:hAnsi="Montserrat" w:cstheme="minorHAnsi"/>
              <w:i/>
              <w:sz w:val="12"/>
              <w:szCs w:val="12"/>
              <w:lang w:val="hr-HR" w:eastAsia="hr-HR"/>
            </w:rPr>
            <w:t>www.ns-sesvete.hr, e-mail: info@ns-sesvete.hr</w:t>
          </w:r>
        </w:p>
      </w:tc>
      <w:tc>
        <w:tcPr>
          <w:tcW w:w="3763" w:type="dxa"/>
        </w:tcPr>
        <w:p w14:paraId="6A99474C" w14:textId="77777777" w:rsidR="006E270F" w:rsidRDefault="006E270F" w:rsidP="006E270F">
          <w:pPr>
            <w:pStyle w:val="Normal0"/>
            <w:jc w:val="right"/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</w:pPr>
          <w:r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br/>
            <w:t>Stranica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 xml:space="preserve"> 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begin"/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instrText xml:space="preserve"> PAGE  \* Arabic  \* MERGEFORMAT </w:instrTex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separate"/>
          </w:r>
          <w:r w:rsidRPr="001D327B">
            <w:rPr>
              <w:rFonts w:ascii="Montserrat" w:hAnsi="Montserrat" w:cstheme="minorHAnsi"/>
              <w:b/>
              <w:bCs/>
              <w:iCs/>
              <w:noProof/>
              <w:color w:val="244061" w:themeColor="accent1" w:themeShade="80"/>
              <w:sz w:val="16"/>
              <w:szCs w:val="16"/>
              <w:lang w:val="hr-HR" w:eastAsia="hr-HR"/>
            </w:rPr>
            <w:t>1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end"/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 xml:space="preserve"> o</w:t>
          </w:r>
          <w:r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>d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t xml:space="preserve"> 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begin"/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instrText xml:space="preserve"> NUMPAGES  \* Arabic  \* MERGEFORMAT </w:instrTex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separate"/>
          </w:r>
          <w:r w:rsidRPr="001D327B">
            <w:rPr>
              <w:rFonts w:ascii="Montserrat" w:hAnsi="Montserrat" w:cstheme="minorHAnsi"/>
              <w:b/>
              <w:bCs/>
              <w:iCs/>
              <w:noProof/>
              <w:color w:val="244061" w:themeColor="accent1" w:themeShade="80"/>
              <w:sz w:val="16"/>
              <w:szCs w:val="16"/>
              <w:lang w:val="hr-HR" w:eastAsia="hr-HR"/>
            </w:rPr>
            <w:t>2</w:t>
          </w:r>
          <w:r w:rsidRPr="001D327B">
            <w:rPr>
              <w:rFonts w:ascii="Montserrat" w:hAnsi="Montserrat" w:cstheme="minorHAnsi"/>
              <w:b/>
              <w:bCs/>
              <w:iCs/>
              <w:color w:val="244061" w:themeColor="accent1" w:themeShade="80"/>
              <w:sz w:val="16"/>
              <w:szCs w:val="16"/>
              <w:lang w:val="hr-HR" w:eastAsia="hr-HR"/>
            </w:rPr>
            <w:fldChar w:fldCharType="end"/>
          </w:r>
        </w:p>
      </w:tc>
    </w:tr>
  </w:tbl>
  <w:p w14:paraId="787345F2" w14:textId="77777777" w:rsidR="006E270F" w:rsidRDefault="006E2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6951" w14:textId="77777777" w:rsidR="00465C86" w:rsidRDefault="00465C86">
      <w:r>
        <w:separator/>
      </w:r>
    </w:p>
  </w:footnote>
  <w:footnote w:type="continuationSeparator" w:id="0">
    <w:p w14:paraId="58D56952" w14:textId="77777777" w:rsidR="00465C86" w:rsidRDefault="0046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6610"/>
    </w:tblGrid>
    <w:tr w:rsidR="001D327B" w14:paraId="31A34934" w14:textId="77777777" w:rsidTr="001D327B">
      <w:tc>
        <w:tcPr>
          <w:tcW w:w="2518" w:type="dxa"/>
        </w:tcPr>
        <w:p w14:paraId="61CDD734" w14:textId="1B0BCB17" w:rsidR="001D327B" w:rsidRDefault="001D327B">
          <w:pPr>
            <w:pStyle w:val="Header"/>
          </w:pPr>
        </w:p>
      </w:tc>
      <w:tc>
        <w:tcPr>
          <w:tcW w:w="6770" w:type="dxa"/>
        </w:tcPr>
        <w:p w14:paraId="30C5DC5A" w14:textId="7EDDB8E9" w:rsidR="001D327B" w:rsidRDefault="001D327B" w:rsidP="001D327B">
          <w:pPr>
            <w:pStyle w:val="Header"/>
          </w:pPr>
        </w:p>
      </w:tc>
    </w:tr>
  </w:tbl>
  <w:p w14:paraId="39DDE93F" w14:textId="77777777" w:rsidR="001D327B" w:rsidRDefault="001D3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3"/>
      <w:gridCol w:w="6559"/>
    </w:tblGrid>
    <w:tr w:rsidR="001D327B" w14:paraId="3C2086A3" w14:textId="77777777" w:rsidTr="0004041F">
      <w:tc>
        <w:tcPr>
          <w:tcW w:w="2518" w:type="dxa"/>
        </w:tcPr>
        <w:p w14:paraId="4606855D" w14:textId="77777777" w:rsidR="001D327B" w:rsidRDefault="001D327B" w:rsidP="001D327B">
          <w:pPr>
            <w:pStyle w:val="Header"/>
          </w:pPr>
          <w:r>
            <w:rPr>
              <w:rFonts w:ascii="Montserrat" w:hAnsi="Montserrat"/>
              <w:b/>
              <w:i/>
              <w:noProof/>
              <w:sz w:val="28"/>
            </w:rPr>
            <w:drawing>
              <wp:inline distT="0" distB="0" distL="0" distR="0" wp14:anchorId="46D9FA26" wp14:editId="335E62F7">
                <wp:extent cx="1394460" cy="914400"/>
                <wp:effectExtent l="0" t="0" r="0" b="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</w:tcPr>
        <w:p w14:paraId="033723C5" w14:textId="77777777" w:rsidR="001D327B" w:rsidRDefault="001D327B" w:rsidP="001D327B">
          <w:pPr>
            <w:pStyle w:val="Normal0"/>
            <w:rPr>
              <w:rFonts w:ascii="Montserrat" w:hAnsi="Montserrat" w:cstheme="minorHAnsi"/>
              <w:b/>
              <w:bCs/>
              <w:iCs/>
              <w:sz w:val="24"/>
              <w:szCs w:val="24"/>
              <w:lang w:val="hr-HR" w:eastAsia="hr-HR"/>
            </w:rPr>
          </w:pPr>
          <w:r>
            <w:rPr>
              <w:rFonts w:ascii="Montserrat" w:hAnsi="Montserrat" w:cstheme="minorHAnsi"/>
              <w:b/>
              <w:bCs/>
              <w:iCs/>
              <w:sz w:val="24"/>
              <w:szCs w:val="24"/>
              <w:lang w:val="hr-HR" w:eastAsia="hr-HR"/>
            </w:rPr>
            <w:t>NARODNO SVEUČILIŠTE „SESVETE“</w:t>
          </w:r>
        </w:p>
        <w:p w14:paraId="7563EE04" w14:textId="77777777" w:rsidR="001D327B" w:rsidRDefault="001D327B" w:rsidP="001D327B">
          <w:pPr>
            <w:pStyle w:val="Normal0"/>
            <w:rPr>
              <w:rFonts w:ascii="Montserrat" w:hAnsi="Montserrat" w:cstheme="minorHAnsi"/>
              <w:iCs/>
              <w:lang w:val="hr-HR" w:eastAsia="hr-HR"/>
            </w:rPr>
          </w:pPr>
          <w:r>
            <w:rPr>
              <w:rFonts w:ascii="Montserrat" w:hAnsi="Montserrat" w:cstheme="minorHAnsi"/>
              <w:iCs/>
              <w:lang w:val="hr-HR" w:eastAsia="hr-HR"/>
            </w:rPr>
            <w:t>10360 Sesvete, Trg D. Domjanića 6</w:t>
          </w:r>
        </w:p>
        <w:p w14:paraId="15AF0B2A" w14:textId="77777777" w:rsidR="001D327B" w:rsidRDefault="001D327B" w:rsidP="001D327B">
          <w:pPr>
            <w:pStyle w:val="Normal0"/>
            <w:rPr>
              <w:rFonts w:ascii="Montserrat" w:hAnsi="Montserrat" w:cstheme="minorHAnsi"/>
              <w:iCs/>
              <w:lang w:val="hr-HR" w:eastAsia="hr-HR"/>
            </w:rPr>
          </w:pPr>
          <w:r>
            <w:rPr>
              <w:rFonts w:ascii="Montserrat" w:hAnsi="Montserrat" w:cstheme="minorHAnsi"/>
              <w:iCs/>
              <w:lang w:val="hr-HR" w:eastAsia="hr-HR"/>
            </w:rPr>
            <w:t>tel.: 2002-060, 2004-347</w:t>
          </w:r>
        </w:p>
        <w:p w14:paraId="774C1076" w14:textId="77777777" w:rsidR="001D327B" w:rsidRDefault="001D327B" w:rsidP="001D327B">
          <w:pPr>
            <w:pStyle w:val="Header"/>
          </w:pPr>
          <w:r>
            <w:rPr>
              <w:rFonts w:ascii="Montserrat" w:hAnsi="Montserrat" w:cstheme="minorHAnsi"/>
              <w:i/>
            </w:rPr>
            <w:t>www.ns-sesvete.hr, e-mail: info@ns-sesvete.hr</w:t>
          </w:r>
        </w:p>
      </w:tc>
    </w:tr>
  </w:tbl>
  <w:p w14:paraId="59F3154F" w14:textId="77777777" w:rsidR="001D327B" w:rsidRDefault="001D3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BE4"/>
    <w:multiLevelType w:val="hybridMultilevel"/>
    <w:tmpl w:val="FDEAA896"/>
    <w:lvl w:ilvl="0" w:tplc="22D6DFD2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85172"/>
    <w:multiLevelType w:val="hybridMultilevel"/>
    <w:tmpl w:val="E3F8389A"/>
    <w:lvl w:ilvl="0" w:tplc="AA12FBFA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0E2A9B"/>
    <w:multiLevelType w:val="hybridMultilevel"/>
    <w:tmpl w:val="76B22FCE"/>
    <w:lvl w:ilvl="0" w:tplc="1152C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D4EA2"/>
    <w:multiLevelType w:val="hybridMultilevel"/>
    <w:tmpl w:val="4C52424E"/>
    <w:lvl w:ilvl="0" w:tplc="1E24C2C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72C43"/>
    <w:multiLevelType w:val="hybridMultilevel"/>
    <w:tmpl w:val="56847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3283E"/>
    <w:multiLevelType w:val="hybridMultilevel"/>
    <w:tmpl w:val="1922A2F2"/>
    <w:lvl w:ilvl="0" w:tplc="1152C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D49B2"/>
    <w:multiLevelType w:val="hybridMultilevel"/>
    <w:tmpl w:val="EACC597C"/>
    <w:lvl w:ilvl="0" w:tplc="1152C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072DD"/>
    <w:multiLevelType w:val="hybridMultilevel"/>
    <w:tmpl w:val="B7D628B2"/>
    <w:lvl w:ilvl="0" w:tplc="1152C7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8" w15:restartNumberingAfterBreak="0">
    <w:nsid w:val="6B70054D"/>
    <w:multiLevelType w:val="hybridMultilevel"/>
    <w:tmpl w:val="5120CEA8"/>
    <w:lvl w:ilvl="0" w:tplc="601A5DF8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73B0D"/>
    <w:multiLevelType w:val="hybridMultilevel"/>
    <w:tmpl w:val="540E2DF2"/>
    <w:lvl w:ilvl="0" w:tplc="1152C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344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812372">
    <w:abstractNumId w:val="0"/>
  </w:num>
  <w:num w:numId="3" w16cid:durableId="1561212659">
    <w:abstractNumId w:val="7"/>
  </w:num>
  <w:num w:numId="4" w16cid:durableId="1841777727">
    <w:abstractNumId w:val="5"/>
  </w:num>
  <w:num w:numId="5" w16cid:durableId="1158955508">
    <w:abstractNumId w:val="3"/>
  </w:num>
  <w:num w:numId="6" w16cid:durableId="1713724305">
    <w:abstractNumId w:val="9"/>
  </w:num>
  <w:num w:numId="7" w16cid:durableId="638730527">
    <w:abstractNumId w:val="2"/>
  </w:num>
  <w:num w:numId="8" w16cid:durableId="709066214">
    <w:abstractNumId w:val="4"/>
  </w:num>
  <w:num w:numId="9" w16cid:durableId="555165530">
    <w:abstractNumId w:val="6"/>
  </w:num>
  <w:num w:numId="10" w16cid:durableId="1339501586">
    <w:abstractNumId w:val="8"/>
  </w:num>
  <w:num w:numId="11" w16cid:durableId="180010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BE"/>
    <w:rsid w:val="00036D2D"/>
    <w:rsid w:val="00041E91"/>
    <w:rsid w:val="00062F6B"/>
    <w:rsid w:val="000855A3"/>
    <w:rsid w:val="000943FC"/>
    <w:rsid w:val="000F69E9"/>
    <w:rsid w:val="00110862"/>
    <w:rsid w:val="00160AFE"/>
    <w:rsid w:val="001D327B"/>
    <w:rsid w:val="001D3F13"/>
    <w:rsid w:val="0027278B"/>
    <w:rsid w:val="00296577"/>
    <w:rsid w:val="00346CEB"/>
    <w:rsid w:val="00355BAB"/>
    <w:rsid w:val="0037392A"/>
    <w:rsid w:val="003932F9"/>
    <w:rsid w:val="003F34D0"/>
    <w:rsid w:val="00404517"/>
    <w:rsid w:val="00416609"/>
    <w:rsid w:val="00465C86"/>
    <w:rsid w:val="0048309A"/>
    <w:rsid w:val="004A154E"/>
    <w:rsid w:val="004A4A2B"/>
    <w:rsid w:val="004B5620"/>
    <w:rsid w:val="004C4AF2"/>
    <w:rsid w:val="004D3EE3"/>
    <w:rsid w:val="004F08E3"/>
    <w:rsid w:val="00514B28"/>
    <w:rsid w:val="0054324F"/>
    <w:rsid w:val="00550689"/>
    <w:rsid w:val="00554CD9"/>
    <w:rsid w:val="0059588A"/>
    <w:rsid w:val="005C3765"/>
    <w:rsid w:val="005D0D63"/>
    <w:rsid w:val="005E0D0E"/>
    <w:rsid w:val="005E2E5B"/>
    <w:rsid w:val="005F06E2"/>
    <w:rsid w:val="005F3061"/>
    <w:rsid w:val="006214BE"/>
    <w:rsid w:val="00641197"/>
    <w:rsid w:val="006610FC"/>
    <w:rsid w:val="006632AA"/>
    <w:rsid w:val="00692AF0"/>
    <w:rsid w:val="006E270F"/>
    <w:rsid w:val="007137DF"/>
    <w:rsid w:val="00730858"/>
    <w:rsid w:val="00736395"/>
    <w:rsid w:val="00737032"/>
    <w:rsid w:val="00776004"/>
    <w:rsid w:val="007825FB"/>
    <w:rsid w:val="007B6432"/>
    <w:rsid w:val="007D7DF1"/>
    <w:rsid w:val="00800238"/>
    <w:rsid w:val="00810A15"/>
    <w:rsid w:val="00814B4E"/>
    <w:rsid w:val="0088084A"/>
    <w:rsid w:val="008A2E5C"/>
    <w:rsid w:val="008A50FE"/>
    <w:rsid w:val="008B71A5"/>
    <w:rsid w:val="00914835"/>
    <w:rsid w:val="009215D5"/>
    <w:rsid w:val="00935686"/>
    <w:rsid w:val="0093619B"/>
    <w:rsid w:val="00966CC1"/>
    <w:rsid w:val="009717AC"/>
    <w:rsid w:val="009A7EF1"/>
    <w:rsid w:val="009B0C16"/>
    <w:rsid w:val="009B34A0"/>
    <w:rsid w:val="009B7D9D"/>
    <w:rsid w:val="009F62D3"/>
    <w:rsid w:val="00A956CC"/>
    <w:rsid w:val="00AB1B87"/>
    <w:rsid w:val="00B0354A"/>
    <w:rsid w:val="00B11F90"/>
    <w:rsid w:val="00B12A07"/>
    <w:rsid w:val="00B5744B"/>
    <w:rsid w:val="00B87D56"/>
    <w:rsid w:val="00BA0302"/>
    <w:rsid w:val="00BD7FF8"/>
    <w:rsid w:val="00BE24B2"/>
    <w:rsid w:val="00BF3EB0"/>
    <w:rsid w:val="00C06B79"/>
    <w:rsid w:val="00C649FC"/>
    <w:rsid w:val="00C8302A"/>
    <w:rsid w:val="00C85FCA"/>
    <w:rsid w:val="00CA2D9B"/>
    <w:rsid w:val="00D053B0"/>
    <w:rsid w:val="00D34F09"/>
    <w:rsid w:val="00D3749E"/>
    <w:rsid w:val="00DA5989"/>
    <w:rsid w:val="00DB6C8E"/>
    <w:rsid w:val="00DC68F4"/>
    <w:rsid w:val="00DD3AED"/>
    <w:rsid w:val="00E019B0"/>
    <w:rsid w:val="00E21A81"/>
    <w:rsid w:val="00E36530"/>
    <w:rsid w:val="00E46AAA"/>
    <w:rsid w:val="00E61D86"/>
    <w:rsid w:val="00EC4300"/>
    <w:rsid w:val="00EF2506"/>
    <w:rsid w:val="00F058B3"/>
    <w:rsid w:val="00F20641"/>
    <w:rsid w:val="00F24F82"/>
    <w:rsid w:val="00F605C0"/>
    <w:rsid w:val="00F663B8"/>
    <w:rsid w:val="00F74E8C"/>
    <w:rsid w:val="00F92DFF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568A4"/>
  <w15:docId w15:val="{4FEB9ACB-B24C-4A9F-8BDC-BB7DCD7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6214BE"/>
    <w:rPr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6214BE"/>
    <w:pPr>
      <w:jc w:val="both"/>
    </w:pPr>
    <w:rPr>
      <w:rFonts w:asciiTheme="minorHAnsi" w:eastAsiaTheme="minorHAnsi" w:hAnsiTheme="minorHAnsi" w:cstheme="minorBidi"/>
    </w:rPr>
  </w:style>
  <w:style w:type="character" w:customStyle="1" w:styleId="TijelotekstaChar1">
    <w:name w:val="Tijelo teksta Char1"/>
    <w:basedOn w:val="DefaultParagraphFont"/>
    <w:uiPriority w:val="99"/>
    <w:semiHidden/>
    <w:rsid w:val="006214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semiHidden/>
    <w:rsid w:val="006214BE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Footer">
    <w:name w:val="footer"/>
    <w:basedOn w:val="Normal"/>
    <w:link w:val="FooterChar"/>
    <w:rsid w:val="006214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14B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6214BE"/>
  </w:style>
  <w:style w:type="paragraph" w:styleId="ListParagraph">
    <w:name w:val="List Paragraph"/>
    <w:basedOn w:val="Normal"/>
    <w:uiPriority w:val="34"/>
    <w:qFormat/>
    <w:rsid w:val="009215D5"/>
    <w:pPr>
      <w:ind w:left="720"/>
      <w:contextualSpacing/>
    </w:pPr>
  </w:style>
  <w:style w:type="paragraph" w:customStyle="1" w:styleId="Default">
    <w:name w:val="Default"/>
    <w:rsid w:val="004A4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32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D32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0">
    <w:name w:val="Normal~0"/>
    <w:basedOn w:val="Normal"/>
    <w:rsid w:val="001D327B"/>
    <w:pPr>
      <w:widowControl w:val="0"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1D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F317-F258-490C-A868-788F8AAF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Goran Koleski</cp:lastModifiedBy>
  <cp:revision>3</cp:revision>
  <cp:lastPrinted>2022-05-26T10:01:00Z</cp:lastPrinted>
  <dcterms:created xsi:type="dcterms:W3CDTF">2022-05-26T10:01:00Z</dcterms:created>
  <dcterms:modified xsi:type="dcterms:W3CDTF">2022-05-26T10:03:00Z</dcterms:modified>
</cp:coreProperties>
</file>