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F45" w14:textId="00B768EB" w:rsidR="006D6D73" w:rsidRPr="00ED637C" w:rsidRDefault="00AB283D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7DADF9B5" wp14:editId="4BE56FB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23711" cy="10553700"/>
            <wp:effectExtent l="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11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659B9" w14:textId="6EA894A0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7CCD4D" w14:textId="33AA048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ED637C">
        <w:rPr>
          <w:rFonts w:ascii="Calibri" w:eastAsia="Calibri" w:hAnsi="Calibri" w:cs="Times New Roman"/>
        </w:rPr>
        <w:t>Ur</w:t>
      </w:r>
      <w:proofErr w:type="spellEnd"/>
      <w:r w:rsidRPr="00ED637C">
        <w:rPr>
          <w:rFonts w:ascii="Calibri" w:eastAsia="Calibri" w:hAnsi="Calibri" w:cs="Times New Roman"/>
        </w:rPr>
        <w:t>.</w:t>
      </w:r>
      <w:r w:rsidR="00ED637C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>broj:</w:t>
      </w:r>
      <w:r w:rsidR="0062252D" w:rsidRPr="00ED637C">
        <w:rPr>
          <w:rFonts w:ascii="Calibri" w:eastAsia="Calibri" w:hAnsi="Calibri" w:cs="Times New Roman"/>
        </w:rPr>
        <w:t xml:space="preserve"> 1 - </w:t>
      </w:r>
      <w:r w:rsidR="009B1289">
        <w:rPr>
          <w:rFonts w:ascii="Calibri" w:eastAsia="Calibri" w:hAnsi="Calibri" w:cs="Times New Roman"/>
        </w:rPr>
        <w:t>5</w:t>
      </w:r>
      <w:r w:rsidR="001332D6">
        <w:rPr>
          <w:rFonts w:ascii="Calibri" w:eastAsia="Calibri" w:hAnsi="Calibri" w:cs="Times New Roman"/>
        </w:rPr>
        <w:t>43</w:t>
      </w:r>
      <w:r w:rsidR="0062252D" w:rsidRPr="00ED637C">
        <w:rPr>
          <w:rFonts w:ascii="Calibri" w:eastAsia="Calibri" w:hAnsi="Calibri" w:cs="Times New Roman"/>
        </w:rPr>
        <w:t>/22</w:t>
      </w:r>
      <w:r w:rsidR="00DD1F80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 xml:space="preserve"> </w:t>
      </w:r>
    </w:p>
    <w:p w14:paraId="35DCB434" w14:textId="752F5C0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D637C">
        <w:rPr>
          <w:rFonts w:ascii="Calibri" w:eastAsia="Calibri" w:hAnsi="Calibri" w:cs="Times New Roman"/>
        </w:rPr>
        <w:t xml:space="preserve">Zagreb – Sesvete, </w:t>
      </w:r>
      <w:r w:rsidR="001332D6">
        <w:rPr>
          <w:rFonts w:ascii="Calibri" w:eastAsia="Calibri" w:hAnsi="Calibri" w:cs="Times New Roman"/>
        </w:rPr>
        <w:t>26</w:t>
      </w:r>
      <w:r w:rsidRPr="00ED637C">
        <w:rPr>
          <w:rFonts w:ascii="Calibri" w:eastAsia="Calibri" w:hAnsi="Calibri" w:cs="Times New Roman"/>
        </w:rPr>
        <w:t xml:space="preserve">. </w:t>
      </w:r>
      <w:r w:rsidR="009B1289">
        <w:rPr>
          <w:rFonts w:ascii="Calibri" w:eastAsia="Calibri" w:hAnsi="Calibri" w:cs="Times New Roman"/>
        </w:rPr>
        <w:t>listopada</w:t>
      </w:r>
      <w:r w:rsidRPr="00ED637C">
        <w:rPr>
          <w:rFonts w:ascii="Calibri" w:eastAsia="Calibri" w:hAnsi="Calibri" w:cs="Times New Roman"/>
        </w:rPr>
        <w:t xml:space="preserve"> 2022.</w:t>
      </w:r>
    </w:p>
    <w:p w14:paraId="6EF9EF5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5F4B7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3DE3DD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D637C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ZAPISNIK</w:t>
      </w:r>
    </w:p>
    <w:p w14:paraId="6FF72A62" w14:textId="1DA9AABC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21E42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3B151F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92297B" w14:textId="1BCF0A11" w:rsidR="006D6D73" w:rsidRPr="00ED637C" w:rsidRDefault="006A1BD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</w:t>
      </w:r>
      <w:r w:rsid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1332D6">
        <w:rPr>
          <w:rFonts w:ascii="Calibri" w:eastAsia="Calibri" w:hAnsi="Calibri" w:cs="Times New Roman"/>
          <w:sz w:val="24"/>
          <w:szCs w:val="24"/>
        </w:rPr>
        <w:t xml:space="preserve">osme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sjednice Upravnog vijeća</w:t>
      </w:r>
      <w:r>
        <w:rPr>
          <w:rFonts w:ascii="Calibri" w:eastAsia="Calibri" w:hAnsi="Calibri" w:cs="Times New Roman"/>
          <w:sz w:val="24"/>
          <w:szCs w:val="24"/>
        </w:rPr>
        <w:t xml:space="preserve"> Narodnog sveučilišta „Sesvete“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, održane </w:t>
      </w:r>
      <w:r w:rsidR="001332D6">
        <w:rPr>
          <w:rFonts w:ascii="Calibri" w:eastAsia="Calibri" w:hAnsi="Calibri" w:cs="Times New Roman"/>
          <w:sz w:val="24"/>
          <w:szCs w:val="24"/>
        </w:rPr>
        <w:t>26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. </w:t>
      </w:r>
      <w:r w:rsidR="009B1289">
        <w:rPr>
          <w:rFonts w:ascii="Calibri" w:eastAsia="Calibri" w:hAnsi="Calibri" w:cs="Times New Roman"/>
          <w:sz w:val="24"/>
          <w:szCs w:val="24"/>
        </w:rPr>
        <w:t>listopada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2022. godine </w:t>
      </w:r>
      <w:r w:rsidR="001332D6">
        <w:rPr>
          <w:rFonts w:ascii="Calibri" w:eastAsia="Calibri" w:hAnsi="Calibri" w:cs="Times New Roman"/>
          <w:sz w:val="24"/>
          <w:szCs w:val="24"/>
        </w:rPr>
        <w:t xml:space="preserve">u prostorijama Narodnog sveučilišta „Sesvete“.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Sjednica je započela u 1</w:t>
      </w:r>
      <w:r w:rsidR="001332D6">
        <w:rPr>
          <w:rFonts w:ascii="Calibri" w:eastAsia="Calibri" w:hAnsi="Calibri" w:cs="Times New Roman"/>
          <w:sz w:val="24"/>
          <w:szCs w:val="24"/>
        </w:rPr>
        <w:t>3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</w:t>
      </w:r>
      <w:r w:rsidR="001332D6">
        <w:rPr>
          <w:rFonts w:ascii="Calibri" w:eastAsia="Calibri" w:hAnsi="Calibri" w:cs="Times New Roman"/>
          <w:sz w:val="24"/>
          <w:szCs w:val="24"/>
        </w:rPr>
        <w:t>15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, a završila u 1</w:t>
      </w:r>
      <w:r w:rsidR="001332D6">
        <w:rPr>
          <w:rFonts w:ascii="Calibri" w:eastAsia="Calibri" w:hAnsi="Calibri" w:cs="Times New Roman"/>
          <w:sz w:val="24"/>
          <w:szCs w:val="24"/>
        </w:rPr>
        <w:t>4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</w:t>
      </w:r>
      <w:r w:rsidR="001332D6">
        <w:rPr>
          <w:rFonts w:ascii="Calibri" w:eastAsia="Calibri" w:hAnsi="Calibri" w:cs="Times New Roman"/>
          <w:sz w:val="24"/>
          <w:szCs w:val="24"/>
        </w:rPr>
        <w:t>30</w:t>
      </w:r>
      <w:r>
        <w:rPr>
          <w:rFonts w:ascii="Calibri" w:eastAsia="Calibri" w:hAnsi="Calibri" w:cs="Times New Roman"/>
          <w:sz w:val="24"/>
          <w:szCs w:val="24"/>
        </w:rPr>
        <w:t xml:space="preserve"> sati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.</w:t>
      </w:r>
    </w:p>
    <w:p w14:paraId="084E36D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B99AF5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Prisutni: Koraljka Sopta, predsjednica</w:t>
      </w:r>
    </w:p>
    <w:p w14:paraId="11E7838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Viktor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Brezak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>, zamjenik predsjednice</w:t>
      </w:r>
    </w:p>
    <w:p w14:paraId="79ADA85B" w14:textId="70C1E34C" w:rsidR="006D6D73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Ksenija Blažun, član</w:t>
      </w:r>
      <w:r w:rsidR="00F209AC" w:rsidRPr="00ED637C">
        <w:rPr>
          <w:rFonts w:ascii="Calibri" w:eastAsia="Calibri" w:hAnsi="Calibri" w:cs="Times New Roman"/>
          <w:sz w:val="24"/>
          <w:szCs w:val="24"/>
        </w:rPr>
        <w:t>ica</w:t>
      </w:r>
    </w:p>
    <w:p w14:paraId="5939D27E" w14:textId="7C71EE68" w:rsidR="001332D6" w:rsidRPr="00ED637C" w:rsidRDefault="001332D6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Marina Trgovčević, voditeljica računovodstva</w:t>
      </w:r>
    </w:p>
    <w:p w14:paraId="7FC6EA88" w14:textId="4CDC2D00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Vjekoslava Damjanović, ravnateljica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</w:p>
    <w:p w14:paraId="0D204D5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446FE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Upravno vijeće jednoglasno je usvojilo Dnevni red:</w:t>
      </w:r>
    </w:p>
    <w:p w14:paraId="7B85D49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6AC0A5" w14:textId="39D7B9BE" w:rsidR="00C83A3D" w:rsidRPr="00ED637C" w:rsidRDefault="00C83A3D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</w:t>
      </w:r>
      <w:r w:rsidR="00ED637C">
        <w:rPr>
          <w:rFonts w:ascii="Calibri" w:hAnsi="Calibri" w:cs="Calibri"/>
          <w:bCs/>
          <w:sz w:val="24"/>
          <w:szCs w:val="24"/>
        </w:rPr>
        <w:t xml:space="preserve"> zapisnika s prethodne sjednice</w:t>
      </w:r>
    </w:p>
    <w:p w14:paraId="766CA934" w14:textId="065D6CAF" w:rsidR="00C83A3D" w:rsidRPr="00022F4A" w:rsidRDefault="001332D6" w:rsidP="00B756CF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Prijedlog</w:t>
      </w:r>
      <w:r w:rsidR="00830348">
        <w:rPr>
          <w:rFonts w:ascii="Calibri" w:hAnsi="Calibri" w:cs="Calibri"/>
          <w:bCs/>
          <w:sz w:val="24"/>
          <w:szCs w:val="24"/>
        </w:rPr>
        <w:t xml:space="preserve"> Financijskog plana za 2023. s projekcijama za 2024-2025.</w:t>
      </w:r>
    </w:p>
    <w:p w14:paraId="3AA8E9A2" w14:textId="148988CC" w:rsidR="002123E1" w:rsidRPr="00ED637C" w:rsidRDefault="004662CF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</w:t>
      </w:r>
      <w:r w:rsidR="002123E1" w:rsidRPr="00ED637C">
        <w:rPr>
          <w:rFonts w:ascii="Calibri" w:hAnsi="Calibri" w:cs="Calibri"/>
          <w:bCs/>
          <w:sz w:val="24"/>
          <w:szCs w:val="24"/>
        </w:rPr>
        <w:t>azno</w:t>
      </w:r>
      <w:r w:rsidR="00ED637C">
        <w:rPr>
          <w:rFonts w:ascii="Calibri" w:hAnsi="Calibri" w:cs="Calibri"/>
          <w:bCs/>
          <w:sz w:val="24"/>
          <w:szCs w:val="24"/>
        </w:rPr>
        <w:t>.</w:t>
      </w:r>
    </w:p>
    <w:p w14:paraId="6E53501A" w14:textId="77777777" w:rsidR="006D6D73" w:rsidRPr="00ED637C" w:rsidRDefault="006D6D73" w:rsidP="00ED637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3E66F889" w14:textId="77777777" w:rsidR="00A27601" w:rsidRDefault="00A2760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D34D49C" w14:textId="5BF418C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Ad 1. –  Zaključak </w:t>
      </w:r>
    </w:p>
    <w:p w14:paraId="3ECD0C29" w14:textId="45060F9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AC43E6" w14:textId="23FA1A01" w:rsidR="006D6D73" w:rsidRPr="00ED637C" w:rsidRDefault="00A3505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Na početku sjednice članovi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Upravno</w:t>
      </w:r>
      <w:r w:rsidR="00C83A3D" w:rsidRPr="00ED637C">
        <w:rPr>
          <w:rFonts w:ascii="Calibri" w:eastAsia="Calibri" w:hAnsi="Calibri" w:cs="Times New Roman"/>
          <w:sz w:val="24"/>
          <w:szCs w:val="24"/>
        </w:rPr>
        <w:t>g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a su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jednoglasno usvojil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i </w:t>
      </w:r>
      <w:r w:rsidR="00C20906" w:rsidRPr="00ED637C">
        <w:rPr>
          <w:rFonts w:ascii="Calibri" w:eastAsia="Calibri" w:hAnsi="Calibri" w:cs="Times New Roman"/>
          <w:sz w:val="24"/>
          <w:szCs w:val="24"/>
        </w:rPr>
        <w:t>Dnevni red</w:t>
      </w:r>
      <w:r w:rsidR="002123E1" w:rsidRPr="00ED637C">
        <w:rPr>
          <w:rFonts w:ascii="Calibri" w:eastAsia="Calibri" w:hAnsi="Calibri" w:cs="Times New Roman"/>
          <w:sz w:val="24"/>
          <w:szCs w:val="24"/>
        </w:rPr>
        <w:t xml:space="preserve"> i zapisnik s prethodne sjednice.</w:t>
      </w:r>
    </w:p>
    <w:p w14:paraId="6DB5B4AE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E1672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2. – Zaključak</w:t>
      </w:r>
    </w:p>
    <w:p w14:paraId="3E58BD1F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7CBC52" w14:textId="4B01E0C7" w:rsidR="009B1289" w:rsidRDefault="0083034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Marina Trgovčević, voditeljica računovodstva upoznala je članove Upravnog vijeća sa detaljnim prijedlogom financijskog plana za 2023. godinu s projekcijama za 2024-2025. godinu. </w:t>
      </w:r>
    </w:p>
    <w:p w14:paraId="3EA5F4C1" w14:textId="6B7979B2" w:rsidR="00915F0B" w:rsidRDefault="001D41E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Prijedlog FP-a je napravljen prema uputama nadležnog gradskog ureda i utvrđenim limitima. Za redovnu djelatnost limit iznosi 320.200 eura, za programsku djelatnost 23.800 eura te za opremanje ustanove 1.300 eura. U odnosu na 2022. sredstva su povećana za redovnu djelatnost prvenstveno na energiji, uvažavajući situaciju s poskupljenjem energenata, kao i novi prostor dodijeljen na korištenje. Vlastiti prihodi, kao i preneseni višak iz ranijih godina raspoređeni su na redovnu i programsku djelatnost te nabavu dugotrajne imovine.</w:t>
      </w:r>
    </w:p>
    <w:p w14:paraId="0FC8CA39" w14:textId="1AE9D0D7" w:rsidR="00830348" w:rsidRDefault="0083034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Prijedlog je jednoglasno usvojen. </w:t>
      </w:r>
    </w:p>
    <w:p w14:paraId="16FD95E2" w14:textId="196BC769" w:rsidR="00915F0B" w:rsidRDefault="00915F0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6CDC57C" w14:textId="2CDAD9C9" w:rsidR="00915F0B" w:rsidRDefault="00915F0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2E1B08F" w14:textId="77777777" w:rsidR="007D21C6" w:rsidRDefault="007D21C6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AAC95E" w14:textId="77777777" w:rsidR="006A1BD2" w:rsidRDefault="006A1BD2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DC373D" w14:textId="4CA8E543" w:rsidR="00B62E2F" w:rsidRDefault="0096566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Ad 3. – Zaključak</w:t>
      </w:r>
    </w:p>
    <w:p w14:paraId="06700E4A" w14:textId="77777777" w:rsidR="009860CC" w:rsidRDefault="009860C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CC49C5D" w14:textId="2F468463" w:rsidR="000E70F9" w:rsidRPr="000E70F9" w:rsidRDefault="009860CC" w:rsidP="000E70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Vjekoslava Damjanović, ravnateljica, </w:t>
      </w:r>
      <w:r w:rsidR="00915F0B">
        <w:rPr>
          <w:rFonts w:ascii="Calibri" w:eastAsia="Calibri" w:hAnsi="Calibri" w:cs="Times New Roman"/>
          <w:sz w:val="24"/>
          <w:szCs w:val="24"/>
        </w:rPr>
        <w:t xml:space="preserve">upoznala je članove Upravnog vijeća sa situacijom povrede radne discipline </w:t>
      </w:r>
      <w:r w:rsidR="000E70F9">
        <w:rPr>
          <w:rFonts w:ascii="Calibri" w:eastAsia="Calibri" w:hAnsi="Calibri" w:cs="Times New Roman"/>
          <w:sz w:val="24"/>
          <w:szCs w:val="24"/>
        </w:rPr>
        <w:t xml:space="preserve">Zaposlenika </w:t>
      </w:r>
      <w:r w:rsidR="00915F0B">
        <w:rPr>
          <w:rFonts w:ascii="Calibri" w:eastAsia="Calibri" w:hAnsi="Calibri" w:cs="Times New Roman"/>
          <w:sz w:val="24"/>
          <w:szCs w:val="24"/>
        </w:rPr>
        <w:t xml:space="preserve">Sveučilišta. </w:t>
      </w:r>
      <w:r w:rsidR="000E70F9" w:rsidRPr="000E70F9">
        <w:rPr>
          <w:rFonts w:ascii="Calibri" w:eastAsia="Calibri" w:hAnsi="Calibri" w:cs="Times New Roman"/>
          <w:sz w:val="24"/>
          <w:szCs w:val="24"/>
        </w:rPr>
        <w:t xml:space="preserve">Uvidom u evidenciju rada utvrđeno je </w:t>
      </w:r>
      <w:r w:rsidR="000E70F9">
        <w:rPr>
          <w:rFonts w:ascii="Calibri" w:eastAsia="Calibri" w:hAnsi="Calibri" w:cs="Times New Roman"/>
          <w:sz w:val="24"/>
          <w:szCs w:val="24"/>
        </w:rPr>
        <w:t xml:space="preserve">da </w:t>
      </w:r>
      <w:r w:rsidR="000E70F9" w:rsidRPr="000E70F9">
        <w:rPr>
          <w:rFonts w:ascii="Calibri" w:eastAsia="Calibri" w:hAnsi="Calibri" w:cs="Times New Roman"/>
          <w:sz w:val="24"/>
          <w:szCs w:val="24"/>
        </w:rPr>
        <w:t xml:space="preserve">Zaposlenik nije dolazio na posao neprekidno u trajanju od 11. 10.  2022. godine  pa do dana </w:t>
      </w:r>
      <w:r w:rsidR="000E70F9">
        <w:rPr>
          <w:rFonts w:ascii="Calibri" w:eastAsia="Calibri" w:hAnsi="Calibri" w:cs="Times New Roman"/>
          <w:sz w:val="24"/>
          <w:szCs w:val="24"/>
        </w:rPr>
        <w:t>održavanja</w:t>
      </w:r>
      <w:r w:rsidR="000E70F9" w:rsidRPr="000E70F9">
        <w:rPr>
          <w:rFonts w:ascii="Calibri" w:eastAsia="Calibri" w:hAnsi="Calibri" w:cs="Times New Roman"/>
          <w:sz w:val="24"/>
          <w:szCs w:val="24"/>
        </w:rPr>
        <w:t xml:space="preserve"> ove </w:t>
      </w:r>
      <w:r w:rsidR="000E70F9">
        <w:rPr>
          <w:rFonts w:ascii="Calibri" w:eastAsia="Calibri" w:hAnsi="Calibri" w:cs="Times New Roman"/>
          <w:sz w:val="24"/>
          <w:szCs w:val="24"/>
        </w:rPr>
        <w:t>sjednice</w:t>
      </w:r>
      <w:r w:rsidR="000E70F9" w:rsidRPr="000E70F9">
        <w:t xml:space="preserve"> </w:t>
      </w:r>
      <w:r w:rsidR="000E70F9" w:rsidRPr="000E70F9">
        <w:rPr>
          <w:rFonts w:ascii="Calibri" w:eastAsia="Calibri" w:hAnsi="Calibri" w:cs="Times New Roman"/>
          <w:sz w:val="24"/>
          <w:szCs w:val="24"/>
        </w:rPr>
        <w:t xml:space="preserve">Upravnog vijeća, a da o tome nije dostavio valjanu ispravu o spriječenosti dolaska na rad.                                                              </w:t>
      </w:r>
    </w:p>
    <w:p w14:paraId="5B7B2274" w14:textId="6CF2DCBA" w:rsidR="00915F0B" w:rsidRPr="00ED637C" w:rsidRDefault="000E70F9" w:rsidP="000E70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E70F9">
        <w:rPr>
          <w:rFonts w:ascii="Calibri" w:eastAsia="Calibri" w:hAnsi="Calibri" w:cs="Times New Roman"/>
          <w:sz w:val="24"/>
          <w:szCs w:val="24"/>
        </w:rPr>
        <w:t xml:space="preserve">Dana 14. 10. 2022 , </w:t>
      </w:r>
      <w:proofErr w:type="spellStart"/>
      <w:r w:rsidRPr="000E70F9">
        <w:rPr>
          <w:rFonts w:ascii="Calibri" w:eastAsia="Calibri" w:hAnsi="Calibri" w:cs="Times New Roman"/>
          <w:sz w:val="24"/>
          <w:szCs w:val="24"/>
        </w:rPr>
        <w:t>Ur</w:t>
      </w:r>
      <w:proofErr w:type="spellEnd"/>
      <w:r w:rsidRPr="000E70F9">
        <w:rPr>
          <w:rFonts w:ascii="Calibri" w:eastAsia="Calibri" w:hAnsi="Calibri" w:cs="Times New Roman"/>
          <w:sz w:val="24"/>
          <w:szCs w:val="24"/>
        </w:rPr>
        <w:t>. Broj: 1-510/22 Zaposlenik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0E70F9">
        <w:rPr>
          <w:rFonts w:ascii="Calibri" w:eastAsia="Calibri" w:hAnsi="Calibri" w:cs="Times New Roman"/>
          <w:sz w:val="24"/>
          <w:szCs w:val="24"/>
        </w:rPr>
        <w:t xml:space="preserve"> je uručen poziv da se očituje o razlozima nedolaska na pos</w:t>
      </w:r>
      <w:r>
        <w:rPr>
          <w:rFonts w:ascii="Calibri" w:eastAsia="Calibri" w:hAnsi="Calibri" w:cs="Times New Roman"/>
          <w:sz w:val="24"/>
          <w:szCs w:val="24"/>
        </w:rPr>
        <w:t>ao,</w:t>
      </w:r>
      <w:r w:rsidRPr="000E70F9">
        <w:rPr>
          <w:rFonts w:ascii="Calibri" w:eastAsia="Calibri" w:hAnsi="Calibri" w:cs="Times New Roman"/>
          <w:sz w:val="24"/>
          <w:szCs w:val="24"/>
        </w:rPr>
        <w:t xml:space="preserve"> odnosno da opravda svoje odsustvo s rada</w:t>
      </w:r>
      <w:r w:rsidR="00052FC1">
        <w:rPr>
          <w:rFonts w:ascii="Calibri" w:eastAsia="Calibri" w:hAnsi="Calibri" w:cs="Times New Roman"/>
          <w:sz w:val="24"/>
          <w:szCs w:val="24"/>
        </w:rPr>
        <w:t>, a 20. listopada 2022. Poziv na očitovanje objavljen je na oglasnoj ploči Narodnog sveučilišta "Sesvete"</w:t>
      </w:r>
      <w:r w:rsidRPr="000E70F9">
        <w:rPr>
          <w:rFonts w:ascii="Calibri" w:eastAsia="Calibri" w:hAnsi="Calibri" w:cs="Times New Roman"/>
          <w:sz w:val="24"/>
          <w:szCs w:val="24"/>
        </w:rPr>
        <w:t>. Zaposlenik se očitovao e-porukom da je bolestan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0E70F9">
        <w:rPr>
          <w:rFonts w:ascii="Calibri" w:eastAsia="Calibri" w:hAnsi="Calibri" w:cs="Times New Roman"/>
          <w:sz w:val="24"/>
          <w:szCs w:val="24"/>
        </w:rPr>
        <w:t xml:space="preserve"> ali svoj izostanak s posla nije opravdao liječničkom potvrdom o privremenoj nesposobnosti za rad. Usprkos očekivanju da u daljnjem razumnom roku Zaposlenik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E70F9">
        <w:rPr>
          <w:rFonts w:ascii="Calibri" w:eastAsia="Calibri" w:hAnsi="Calibri" w:cs="Times New Roman"/>
          <w:sz w:val="24"/>
          <w:szCs w:val="24"/>
        </w:rPr>
        <w:t xml:space="preserve">regulira sa svojim liječnikom privremenu spriječenost dolaska na rad, do </w:t>
      </w:r>
      <w:r>
        <w:rPr>
          <w:rFonts w:ascii="Calibri" w:eastAsia="Calibri" w:hAnsi="Calibri" w:cs="Times New Roman"/>
          <w:sz w:val="24"/>
          <w:szCs w:val="24"/>
        </w:rPr>
        <w:t>danas</w:t>
      </w:r>
      <w:r w:rsidRPr="000E70F9">
        <w:rPr>
          <w:rFonts w:ascii="Calibri" w:eastAsia="Calibri" w:hAnsi="Calibri" w:cs="Times New Roman"/>
          <w:sz w:val="24"/>
          <w:szCs w:val="24"/>
        </w:rPr>
        <w:t xml:space="preserve"> to nije učinio niti je dao bilo kakva valjani razlog svojeg nedolaska na rad kod Poslodavca. </w:t>
      </w:r>
      <w:r>
        <w:rPr>
          <w:rFonts w:ascii="Calibri" w:eastAsia="Calibri" w:hAnsi="Calibri" w:cs="Times New Roman"/>
          <w:sz w:val="24"/>
          <w:szCs w:val="24"/>
        </w:rPr>
        <w:t>Članovi upravnog vijeća jednoglasno su zaključili da treba konzultirati odvjetnika i pokrenuti</w:t>
      </w:r>
      <w:r w:rsidR="00052FC1">
        <w:rPr>
          <w:rFonts w:ascii="Calibri" w:eastAsia="Calibri" w:hAnsi="Calibri" w:cs="Times New Roman"/>
          <w:sz w:val="24"/>
          <w:szCs w:val="24"/>
        </w:rPr>
        <w:t xml:space="preserve"> potrebnu</w:t>
      </w:r>
      <w:r>
        <w:rPr>
          <w:rFonts w:ascii="Calibri" w:eastAsia="Calibri" w:hAnsi="Calibri" w:cs="Times New Roman"/>
          <w:sz w:val="24"/>
          <w:szCs w:val="24"/>
        </w:rPr>
        <w:t xml:space="preserve"> pravnu proceduru</w:t>
      </w:r>
      <w:r w:rsidR="00052FC1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3B87FB5" w14:textId="433D00B2" w:rsidR="00C96127" w:rsidRDefault="00C96127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C6E2E" w14:textId="77777777" w:rsidR="00580FA4" w:rsidRPr="00ED637C" w:rsidRDefault="00580FA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6B18B8" w14:textId="3733898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Zapisnik vodila                                                                                      Predsjednica Upravnog vijeća</w:t>
      </w:r>
    </w:p>
    <w:p w14:paraId="29A04581" w14:textId="3A3545F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97269B" w14:textId="1D0796C1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B0B963" w14:textId="6E4F52AA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Ksenija Blažun                                                                                                         Koraljka Sopta</w:t>
      </w:r>
    </w:p>
    <w:p w14:paraId="57C4E3D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765263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76E80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B090FC" w14:textId="20FC1ED2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B70D14" w14:textId="67A75F18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71B15F" w14:textId="74232AA2" w:rsidR="00B25ED9" w:rsidRPr="00ED637C" w:rsidRDefault="00AB283D" w:rsidP="00ED637C">
      <w:pPr>
        <w:jc w:val="both"/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896A4C1" wp14:editId="719C090E">
            <wp:simplePos x="0" y="0"/>
            <wp:positionH relativeFrom="page">
              <wp:align>left</wp:align>
            </wp:positionH>
            <wp:positionV relativeFrom="paragraph">
              <wp:posOffset>4145915</wp:posOffset>
            </wp:positionV>
            <wp:extent cx="7522845" cy="523240"/>
            <wp:effectExtent l="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42"/>
                    <a:stretch/>
                  </pic:blipFill>
                  <pic:spPr bwMode="auto">
                    <a:xfrm>
                      <a:off x="0" y="0"/>
                      <a:ext cx="75228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25ED9" w:rsidRPr="00ED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C27" w14:textId="77777777" w:rsidR="00221D84" w:rsidRDefault="00221D84" w:rsidP="00C96127">
      <w:pPr>
        <w:spacing w:after="0" w:line="240" w:lineRule="auto"/>
      </w:pPr>
      <w:r>
        <w:separator/>
      </w:r>
    </w:p>
  </w:endnote>
  <w:endnote w:type="continuationSeparator" w:id="0">
    <w:p w14:paraId="1DAF5217" w14:textId="77777777" w:rsidR="00221D84" w:rsidRDefault="00221D84" w:rsidP="00C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A91A" w14:textId="77777777" w:rsidR="00221D84" w:rsidRDefault="00221D84" w:rsidP="00C96127">
      <w:pPr>
        <w:spacing w:after="0" w:line="240" w:lineRule="auto"/>
      </w:pPr>
      <w:r>
        <w:separator/>
      </w:r>
    </w:p>
  </w:footnote>
  <w:footnote w:type="continuationSeparator" w:id="0">
    <w:p w14:paraId="57CB3A9B" w14:textId="77777777" w:rsidR="00221D84" w:rsidRDefault="00221D84" w:rsidP="00C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4ADF"/>
    <w:multiLevelType w:val="hybridMultilevel"/>
    <w:tmpl w:val="62EA0D76"/>
    <w:lvl w:ilvl="0" w:tplc="5E486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62552">
    <w:abstractNumId w:val="0"/>
  </w:num>
  <w:num w:numId="2" w16cid:durableId="1863784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49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73"/>
    <w:rsid w:val="00022E1D"/>
    <w:rsid w:val="00022F4A"/>
    <w:rsid w:val="000468D8"/>
    <w:rsid w:val="0005027D"/>
    <w:rsid w:val="00052FC1"/>
    <w:rsid w:val="000543B5"/>
    <w:rsid w:val="000B2FB6"/>
    <w:rsid w:val="000E70F9"/>
    <w:rsid w:val="001065E4"/>
    <w:rsid w:val="001127F3"/>
    <w:rsid w:val="0011461A"/>
    <w:rsid w:val="00131BB1"/>
    <w:rsid w:val="001332D6"/>
    <w:rsid w:val="00147B77"/>
    <w:rsid w:val="00197A8D"/>
    <w:rsid w:val="001B6D97"/>
    <w:rsid w:val="001D41EF"/>
    <w:rsid w:val="00211DC3"/>
    <w:rsid w:val="002123E1"/>
    <w:rsid w:val="00221D84"/>
    <w:rsid w:val="0023581C"/>
    <w:rsid w:val="00265F21"/>
    <w:rsid w:val="002B5F24"/>
    <w:rsid w:val="002D5D9F"/>
    <w:rsid w:val="002D634B"/>
    <w:rsid w:val="002F55CC"/>
    <w:rsid w:val="00315549"/>
    <w:rsid w:val="00322259"/>
    <w:rsid w:val="00332985"/>
    <w:rsid w:val="00357D34"/>
    <w:rsid w:val="003769A3"/>
    <w:rsid w:val="00402033"/>
    <w:rsid w:val="004037CB"/>
    <w:rsid w:val="0041705E"/>
    <w:rsid w:val="0042610F"/>
    <w:rsid w:val="004662CF"/>
    <w:rsid w:val="004967E9"/>
    <w:rsid w:val="004A3AFC"/>
    <w:rsid w:val="00510D62"/>
    <w:rsid w:val="0051299E"/>
    <w:rsid w:val="00517C74"/>
    <w:rsid w:val="00544507"/>
    <w:rsid w:val="00547815"/>
    <w:rsid w:val="005753CB"/>
    <w:rsid w:val="005761D4"/>
    <w:rsid w:val="00580FA4"/>
    <w:rsid w:val="005B7276"/>
    <w:rsid w:val="005D6AEB"/>
    <w:rsid w:val="005D7234"/>
    <w:rsid w:val="005F3237"/>
    <w:rsid w:val="006077B3"/>
    <w:rsid w:val="00615796"/>
    <w:rsid w:val="0062252D"/>
    <w:rsid w:val="0067095F"/>
    <w:rsid w:val="006A1BD2"/>
    <w:rsid w:val="006A5AA9"/>
    <w:rsid w:val="006D6D73"/>
    <w:rsid w:val="006E721E"/>
    <w:rsid w:val="006F7EAE"/>
    <w:rsid w:val="007275B8"/>
    <w:rsid w:val="00733E7B"/>
    <w:rsid w:val="0075140A"/>
    <w:rsid w:val="007A5C04"/>
    <w:rsid w:val="007B0584"/>
    <w:rsid w:val="007D21C6"/>
    <w:rsid w:val="0082666A"/>
    <w:rsid w:val="0082740C"/>
    <w:rsid w:val="00830348"/>
    <w:rsid w:val="00835A3A"/>
    <w:rsid w:val="00846CEF"/>
    <w:rsid w:val="008B05D7"/>
    <w:rsid w:val="008B5241"/>
    <w:rsid w:val="008D3700"/>
    <w:rsid w:val="008E4089"/>
    <w:rsid w:val="00915F0B"/>
    <w:rsid w:val="00965668"/>
    <w:rsid w:val="00985C77"/>
    <w:rsid w:val="009860CC"/>
    <w:rsid w:val="009B1289"/>
    <w:rsid w:val="00A27601"/>
    <w:rsid w:val="00A31FBD"/>
    <w:rsid w:val="00A3505B"/>
    <w:rsid w:val="00A41B05"/>
    <w:rsid w:val="00A937F7"/>
    <w:rsid w:val="00AB283D"/>
    <w:rsid w:val="00B06634"/>
    <w:rsid w:val="00B25ED9"/>
    <w:rsid w:val="00B32CB9"/>
    <w:rsid w:val="00B62E2F"/>
    <w:rsid w:val="00B755DE"/>
    <w:rsid w:val="00B76094"/>
    <w:rsid w:val="00BA3F85"/>
    <w:rsid w:val="00BD5930"/>
    <w:rsid w:val="00BE1F2A"/>
    <w:rsid w:val="00C013FE"/>
    <w:rsid w:val="00C11991"/>
    <w:rsid w:val="00C20906"/>
    <w:rsid w:val="00C431D8"/>
    <w:rsid w:val="00C83A3D"/>
    <w:rsid w:val="00C96127"/>
    <w:rsid w:val="00CA530D"/>
    <w:rsid w:val="00CF4F28"/>
    <w:rsid w:val="00CF6DC8"/>
    <w:rsid w:val="00D24D82"/>
    <w:rsid w:val="00D65D3A"/>
    <w:rsid w:val="00DC1F1D"/>
    <w:rsid w:val="00DD1F80"/>
    <w:rsid w:val="00DF5199"/>
    <w:rsid w:val="00E12EFE"/>
    <w:rsid w:val="00E260C2"/>
    <w:rsid w:val="00EC053A"/>
    <w:rsid w:val="00ED637C"/>
    <w:rsid w:val="00EF1A7D"/>
    <w:rsid w:val="00EF2960"/>
    <w:rsid w:val="00EF7885"/>
    <w:rsid w:val="00F007E8"/>
    <w:rsid w:val="00F209AC"/>
    <w:rsid w:val="00F50A31"/>
    <w:rsid w:val="00F522FB"/>
    <w:rsid w:val="00F52957"/>
    <w:rsid w:val="00F8633C"/>
    <w:rsid w:val="00F910DF"/>
    <w:rsid w:val="00F918F1"/>
    <w:rsid w:val="00FD046E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7F5"/>
  <w15:docId w15:val="{D38B2F38-6460-47AC-9518-BF8D0E5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A3D"/>
    <w:pPr>
      <w:spacing w:after="0" w:line="240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127"/>
  </w:style>
  <w:style w:type="paragraph" w:styleId="Podnoje">
    <w:name w:val="footer"/>
    <w:basedOn w:val="Normal"/>
    <w:link w:val="Podno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2022-11-14T16:31:00Z</cp:lastPrinted>
  <dcterms:created xsi:type="dcterms:W3CDTF">2022-11-04T11:07:00Z</dcterms:created>
  <dcterms:modified xsi:type="dcterms:W3CDTF">2022-11-14T17:11:00Z</dcterms:modified>
</cp:coreProperties>
</file>